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0130" w14:textId="5850D50D" w:rsidR="00D4133E" w:rsidRPr="00675A41" w:rsidRDefault="00D4133E" w:rsidP="00675A41">
      <w:pPr>
        <w:spacing w:before="100" w:beforeAutospacing="1" w:after="100" w:afterAutospacing="1" w:line="240" w:lineRule="auto"/>
        <w:jc w:val="center"/>
        <w:outlineLvl w:val="0"/>
        <w:rPr>
          <w:rFonts w:eastAsia="Times New Roman" w:cstheme="minorHAnsi"/>
          <w:b/>
          <w:bCs/>
          <w:kern w:val="36"/>
          <w:sz w:val="28"/>
          <w:szCs w:val="28"/>
        </w:rPr>
      </w:pPr>
      <w:r w:rsidRPr="00675A41">
        <w:rPr>
          <w:rFonts w:eastAsia="Times New Roman" w:cstheme="minorHAnsi"/>
          <w:b/>
          <w:bCs/>
          <w:kern w:val="36"/>
          <w:sz w:val="28"/>
          <w:szCs w:val="28"/>
        </w:rPr>
        <w:t xml:space="preserve">Request for </w:t>
      </w:r>
      <w:r w:rsidR="0089571F">
        <w:rPr>
          <w:rFonts w:eastAsia="Times New Roman" w:cstheme="minorHAnsi"/>
          <w:b/>
          <w:bCs/>
          <w:kern w:val="36"/>
          <w:sz w:val="28"/>
          <w:szCs w:val="28"/>
        </w:rPr>
        <w:t>Qualifications</w:t>
      </w:r>
      <w:r w:rsidRPr="00675A41">
        <w:rPr>
          <w:rFonts w:eastAsia="Times New Roman" w:cstheme="minorHAnsi"/>
          <w:b/>
          <w:bCs/>
          <w:kern w:val="36"/>
          <w:sz w:val="28"/>
          <w:szCs w:val="28"/>
        </w:rPr>
        <w:t xml:space="preserve"> (R</w:t>
      </w:r>
      <w:r w:rsidR="00C76796">
        <w:rPr>
          <w:rFonts w:eastAsia="Times New Roman" w:cstheme="minorHAnsi"/>
          <w:b/>
          <w:bCs/>
          <w:kern w:val="36"/>
          <w:sz w:val="28"/>
          <w:szCs w:val="28"/>
        </w:rPr>
        <w:t>FQ</w:t>
      </w:r>
      <w:r w:rsidRPr="00675A41">
        <w:rPr>
          <w:rFonts w:eastAsia="Times New Roman" w:cstheme="minorHAnsi"/>
          <w:b/>
          <w:bCs/>
          <w:kern w:val="36"/>
          <w:sz w:val="28"/>
          <w:szCs w:val="28"/>
        </w:rPr>
        <w:t>)</w:t>
      </w:r>
    </w:p>
    <w:p w14:paraId="5D2D6919" w14:textId="77777777" w:rsidR="00675A41" w:rsidRPr="00D4133E" w:rsidRDefault="00675A41" w:rsidP="00675A41">
      <w:pPr>
        <w:spacing w:before="100" w:beforeAutospacing="1" w:after="100" w:afterAutospacing="1" w:line="240" w:lineRule="auto"/>
        <w:jc w:val="center"/>
        <w:outlineLvl w:val="0"/>
        <w:rPr>
          <w:rFonts w:eastAsia="Times New Roman" w:cstheme="minorHAnsi"/>
          <w:b/>
          <w:bCs/>
          <w:kern w:val="36"/>
          <w:sz w:val="28"/>
          <w:szCs w:val="28"/>
        </w:rPr>
      </w:pPr>
      <w:r w:rsidRPr="00675A41">
        <w:rPr>
          <w:rFonts w:eastAsia="Times New Roman" w:cstheme="minorHAnsi"/>
          <w:b/>
          <w:bCs/>
          <w:noProof/>
          <w:kern w:val="36"/>
          <w:sz w:val="28"/>
          <w:szCs w:val="28"/>
        </w:rPr>
        <w:drawing>
          <wp:inline distT="0" distB="0" distL="0" distR="0" wp14:anchorId="66E2FE1C" wp14:editId="2D3B74A1">
            <wp:extent cx="12668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neca-Nation-Black-Logo-High-Resolutio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6825" cy="1266825"/>
                    </a:xfrm>
                    <a:prstGeom prst="rect">
                      <a:avLst/>
                    </a:prstGeom>
                  </pic:spPr>
                </pic:pic>
              </a:graphicData>
            </a:graphic>
          </wp:inline>
        </w:drawing>
      </w:r>
    </w:p>
    <w:p w14:paraId="3225DC0B" w14:textId="519D16BD" w:rsidR="00D4133E" w:rsidRPr="00675A41" w:rsidRDefault="00B7534C" w:rsidP="00675A41">
      <w:pPr>
        <w:spacing w:before="100" w:beforeAutospacing="1" w:after="100" w:afterAutospacing="1" w:line="240" w:lineRule="auto"/>
        <w:jc w:val="center"/>
        <w:rPr>
          <w:rFonts w:eastAsia="Times New Roman" w:cstheme="minorHAnsi"/>
          <w:sz w:val="28"/>
          <w:szCs w:val="28"/>
        </w:rPr>
      </w:pPr>
      <w:r>
        <w:rPr>
          <w:rFonts w:eastAsia="Times New Roman" w:cstheme="minorHAnsi"/>
          <w:b/>
          <w:bCs/>
          <w:sz w:val="28"/>
          <w:szCs w:val="28"/>
        </w:rPr>
        <w:t>Consulting Company</w:t>
      </w:r>
      <w:r w:rsidR="00D4133E" w:rsidRPr="00675A41">
        <w:rPr>
          <w:rFonts w:eastAsia="Times New Roman" w:cstheme="minorHAnsi"/>
          <w:b/>
          <w:bCs/>
          <w:sz w:val="28"/>
          <w:szCs w:val="28"/>
        </w:rPr>
        <w:t xml:space="preserve"> for </w:t>
      </w:r>
      <w:r>
        <w:rPr>
          <w:rFonts w:eastAsia="Times New Roman" w:cstheme="minorHAnsi"/>
          <w:b/>
          <w:bCs/>
          <w:sz w:val="28"/>
          <w:szCs w:val="28"/>
        </w:rPr>
        <w:t>Seneca Nation</w:t>
      </w:r>
      <w:r w:rsidR="00D4133E" w:rsidRPr="00675A41">
        <w:rPr>
          <w:rFonts w:eastAsia="Times New Roman" w:cstheme="minorHAnsi"/>
          <w:b/>
          <w:bCs/>
          <w:sz w:val="28"/>
          <w:szCs w:val="28"/>
        </w:rPr>
        <w:t xml:space="preserve"> </w:t>
      </w:r>
      <w:bookmarkStart w:id="0" w:name="_Hlk216856716"/>
      <w:r w:rsidR="00D4133E" w:rsidRPr="00675A41">
        <w:rPr>
          <w:rFonts w:eastAsia="Times New Roman" w:cstheme="minorHAnsi"/>
          <w:b/>
          <w:bCs/>
          <w:sz w:val="28"/>
          <w:szCs w:val="28"/>
        </w:rPr>
        <w:t xml:space="preserve">Economic Development </w:t>
      </w:r>
      <w:r>
        <w:rPr>
          <w:rFonts w:eastAsia="Times New Roman" w:cstheme="minorHAnsi"/>
          <w:b/>
          <w:bCs/>
          <w:sz w:val="28"/>
          <w:szCs w:val="28"/>
        </w:rPr>
        <w:t>Strategy</w:t>
      </w:r>
      <w:bookmarkEnd w:id="0"/>
      <w:r w:rsidR="00D4133E" w:rsidRPr="00D4133E">
        <w:rPr>
          <w:rFonts w:eastAsia="Times New Roman" w:cstheme="minorHAnsi"/>
          <w:sz w:val="28"/>
          <w:szCs w:val="28"/>
        </w:rPr>
        <w:br/>
      </w:r>
      <w:r w:rsidR="00D4133E" w:rsidRPr="00675A41">
        <w:rPr>
          <w:rFonts w:eastAsia="Times New Roman" w:cstheme="minorHAnsi"/>
          <w:b/>
          <w:bCs/>
          <w:sz w:val="28"/>
          <w:szCs w:val="28"/>
        </w:rPr>
        <w:t>Issued By:</w:t>
      </w:r>
      <w:r w:rsidR="00D4133E" w:rsidRPr="00D4133E">
        <w:rPr>
          <w:rFonts w:eastAsia="Times New Roman" w:cstheme="minorHAnsi"/>
          <w:sz w:val="28"/>
          <w:szCs w:val="28"/>
        </w:rPr>
        <w:t xml:space="preserve"> </w:t>
      </w:r>
      <w:r w:rsidR="00D4133E" w:rsidRPr="00675A41">
        <w:rPr>
          <w:rFonts w:eastAsia="Times New Roman" w:cstheme="minorHAnsi"/>
          <w:sz w:val="28"/>
          <w:szCs w:val="28"/>
        </w:rPr>
        <w:t>Seneca Nation</w:t>
      </w:r>
      <w:r w:rsidR="00D4133E" w:rsidRPr="00D4133E">
        <w:rPr>
          <w:rFonts w:eastAsia="Times New Roman" w:cstheme="minorHAnsi"/>
          <w:sz w:val="28"/>
          <w:szCs w:val="28"/>
        </w:rPr>
        <w:br/>
      </w:r>
      <w:r w:rsidR="00D4133E" w:rsidRPr="00675A41">
        <w:rPr>
          <w:rFonts w:eastAsia="Times New Roman" w:cstheme="minorHAnsi"/>
          <w:b/>
          <w:bCs/>
          <w:sz w:val="28"/>
          <w:szCs w:val="28"/>
        </w:rPr>
        <w:t>Issue Date:</w:t>
      </w:r>
      <w:r w:rsidR="00D4133E" w:rsidRPr="00D4133E">
        <w:rPr>
          <w:rFonts w:eastAsia="Times New Roman" w:cstheme="minorHAnsi"/>
          <w:sz w:val="28"/>
          <w:szCs w:val="28"/>
        </w:rPr>
        <w:t xml:space="preserve"> </w:t>
      </w:r>
      <w:r w:rsidR="00652A04">
        <w:rPr>
          <w:rFonts w:eastAsia="Times New Roman" w:cstheme="minorHAnsi"/>
          <w:sz w:val="28"/>
          <w:szCs w:val="28"/>
        </w:rPr>
        <w:t xml:space="preserve">December </w:t>
      </w:r>
      <w:r w:rsidR="00F76868">
        <w:rPr>
          <w:rFonts w:eastAsia="Times New Roman" w:cstheme="minorHAnsi"/>
          <w:sz w:val="28"/>
          <w:szCs w:val="28"/>
        </w:rPr>
        <w:t>23</w:t>
      </w:r>
      <w:r w:rsidR="00652A04">
        <w:rPr>
          <w:rFonts w:eastAsia="Times New Roman" w:cstheme="minorHAnsi"/>
          <w:sz w:val="28"/>
          <w:szCs w:val="28"/>
        </w:rPr>
        <w:t>, 2025</w:t>
      </w:r>
      <w:r w:rsidR="00D4133E" w:rsidRPr="00D4133E">
        <w:rPr>
          <w:rFonts w:eastAsia="Times New Roman" w:cstheme="minorHAnsi"/>
          <w:sz w:val="28"/>
          <w:szCs w:val="28"/>
        </w:rPr>
        <w:br/>
      </w:r>
      <w:r w:rsidR="00652A04">
        <w:rPr>
          <w:rFonts w:eastAsia="Times New Roman" w:cstheme="minorHAnsi"/>
          <w:b/>
          <w:bCs/>
          <w:sz w:val="28"/>
          <w:szCs w:val="28"/>
        </w:rPr>
        <w:t>Qualifications</w:t>
      </w:r>
      <w:r w:rsidR="00D4133E" w:rsidRPr="00675A41">
        <w:rPr>
          <w:rFonts w:eastAsia="Times New Roman" w:cstheme="minorHAnsi"/>
          <w:b/>
          <w:bCs/>
          <w:sz w:val="28"/>
          <w:szCs w:val="28"/>
        </w:rPr>
        <w:t xml:space="preserve"> Due:</w:t>
      </w:r>
      <w:r w:rsidR="00D4133E" w:rsidRPr="00D4133E">
        <w:rPr>
          <w:rFonts w:eastAsia="Times New Roman" w:cstheme="minorHAnsi"/>
          <w:sz w:val="28"/>
          <w:szCs w:val="28"/>
        </w:rPr>
        <w:t xml:space="preserve"> </w:t>
      </w:r>
      <w:r w:rsidR="00652A04">
        <w:rPr>
          <w:rFonts w:eastAsia="Times New Roman" w:cstheme="minorHAnsi"/>
          <w:sz w:val="28"/>
          <w:szCs w:val="28"/>
        </w:rPr>
        <w:t>January 2</w:t>
      </w:r>
      <w:r w:rsidR="00F76868">
        <w:rPr>
          <w:rFonts w:eastAsia="Times New Roman" w:cstheme="minorHAnsi"/>
          <w:sz w:val="28"/>
          <w:szCs w:val="28"/>
        </w:rPr>
        <w:t>5</w:t>
      </w:r>
      <w:r w:rsidR="00652A04">
        <w:rPr>
          <w:rFonts w:eastAsia="Times New Roman" w:cstheme="minorHAnsi"/>
          <w:sz w:val="28"/>
          <w:szCs w:val="28"/>
        </w:rPr>
        <w:t>, 2026</w:t>
      </w:r>
    </w:p>
    <w:p w14:paraId="7177646A" w14:textId="3AA16FC5" w:rsidR="00675A41" w:rsidRPr="00675A41" w:rsidRDefault="00675A41" w:rsidP="00675A41">
      <w:pPr>
        <w:spacing w:before="100" w:beforeAutospacing="1" w:after="100" w:afterAutospacing="1" w:line="240" w:lineRule="auto"/>
        <w:jc w:val="center"/>
        <w:rPr>
          <w:rFonts w:eastAsia="Times New Roman" w:cstheme="minorHAnsi"/>
          <w:sz w:val="28"/>
          <w:szCs w:val="28"/>
        </w:rPr>
      </w:pPr>
      <w:r w:rsidRPr="00675A41">
        <w:rPr>
          <w:rFonts w:eastAsia="Times New Roman" w:cstheme="minorHAnsi"/>
          <w:sz w:val="28"/>
          <w:szCs w:val="28"/>
        </w:rPr>
        <w:t>For questions regarding this RF</w:t>
      </w:r>
      <w:r w:rsidR="00487791">
        <w:rPr>
          <w:rFonts w:eastAsia="Times New Roman" w:cstheme="minorHAnsi"/>
          <w:sz w:val="28"/>
          <w:szCs w:val="28"/>
        </w:rPr>
        <w:t>Q</w:t>
      </w:r>
      <w:r w:rsidRPr="00675A41">
        <w:rPr>
          <w:rFonts w:eastAsia="Times New Roman" w:cstheme="minorHAnsi"/>
          <w:sz w:val="28"/>
          <w:szCs w:val="28"/>
        </w:rPr>
        <w:t>, please contact:</w:t>
      </w:r>
    </w:p>
    <w:p w14:paraId="0C542F39" w14:textId="68EA2A10" w:rsidR="00675A41" w:rsidRPr="00675A41" w:rsidRDefault="00DB50AC" w:rsidP="00675A41">
      <w:pPr>
        <w:spacing w:before="100" w:beforeAutospacing="1" w:after="100" w:afterAutospacing="1" w:line="240" w:lineRule="auto"/>
        <w:contextualSpacing/>
        <w:jc w:val="center"/>
        <w:rPr>
          <w:rFonts w:eastAsia="Times New Roman" w:cstheme="minorHAnsi"/>
          <w:sz w:val="28"/>
          <w:szCs w:val="28"/>
        </w:rPr>
      </w:pPr>
      <w:r>
        <w:rPr>
          <w:rFonts w:eastAsia="Times New Roman" w:cstheme="minorHAnsi"/>
          <w:sz w:val="28"/>
          <w:szCs w:val="28"/>
        </w:rPr>
        <w:t>Reesa Abrams</w:t>
      </w:r>
    </w:p>
    <w:p w14:paraId="14A442CD" w14:textId="27745AAD" w:rsidR="00675A41" w:rsidRPr="00675A41" w:rsidRDefault="00DB50AC" w:rsidP="00675A41">
      <w:pPr>
        <w:spacing w:before="100" w:beforeAutospacing="1" w:after="100" w:afterAutospacing="1" w:line="240" w:lineRule="auto"/>
        <w:contextualSpacing/>
        <w:jc w:val="center"/>
        <w:rPr>
          <w:rFonts w:eastAsia="Times New Roman" w:cstheme="minorHAnsi"/>
          <w:sz w:val="28"/>
          <w:szCs w:val="28"/>
        </w:rPr>
      </w:pPr>
      <w:r>
        <w:rPr>
          <w:rFonts w:eastAsia="Times New Roman" w:cstheme="minorHAnsi"/>
          <w:sz w:val="28"/>
          <w:szCs w:val="28"/>
        </w:rPr>
        <w:t>Special Projects Planner, Seneca Nation Council Office</w:t>
      </w:r>
    </w:p>
    <w:p w14:paraId="7CA36293" w14:textId="66D4124C" w:rsidR="00675A41" w:rsidRPr="00675A41" w:rsidRDefault="00675A41" w:rsidP="00675A41">
      <w:pPr>
        <w:spacing w:before="100" w:beforeAutospacing="1" w:after="100" w:afterAutospacing="1" w:line="240" w:lineRule="auto"/>
        <w:contextualSpacing/>
        <w:jc w:val="center"/>
        <w:rPr>
          <w:rFonts w:eastAsia="Times New Roman" w:cstheme="minorHAnsi"/>
          <w:sz w:val="28"/>
          <w:szCs w:val="28"/>
        </w:rPr>
      </w:pPr>
      <w:r w:rsidRPr="00675A41">
        <w:rPr>
          <w:rFonts w:eastAsia="Times New Roman" w:cstheme="minorHAnsi"/>
          <w:sz w:val="28"/>
          <w:szCs w:val="28"/>
        </w:rPr>
        <w:t>Seneca Nation</w:t>
      </w:r>
      <w:r w:rsidR="00DB50AC">
        <w:rPr>
          <w:rFonts w:eastAsia="Times New Roman" w:cstheme="minorHAnsi"/>
          <w:sz w:val="28"/>
          <w:szCs w:val="28"/>
        </w:rPr>
        <w:t xml:space="preserve"> of Indians</w:t>
      </w:r>
    </w:p>
    <w:p w14:paraId="230992C5" w14:textId="1AA53DDF" w:rsidR="00675A41" w:rsidRPr="00675A41" w:rsidRDefault="00675A41" w:rsidP="00675A41">
      <w:pPr>
        <w:spacing w:before="100" w:beforeAutospacing="1" w:after="100" w:afterAutospacing="1" w:line="240" w:lineRule="auto"/>
        <w:contextualSpacing/>
        <w:jc w:val="center"/>
        <w:rPr>
          <w:rFonts w:eastAsia="Times New Roman" w:cstheme="minorHAnsi"/>
          <w:sz w:val="28"/>
          <w:szCs w:val="28"/>
        </w:rPr>
      </w:pPr>
      <w:r w:rsidRPr="00675A41">
        <w:rPr>
          <w:rFonts w:eastAsia="Times New Roman" w:cstheme="minorHAnsi"/>
          <w:sz w:val="28"/>
          <w:szCs w:val="28"/>
        </w:rPr>
        <w:t>Phone: 716-945-1790 ext. 3</w:t>
      </w:r>
      <w:r w:rsidR="00DB50AC">
        <w:rPr>
          <w:rFonts w:eastAsia="Times New Roman" w:cstheme="minorHAnsi"/>
          <w:sz w:val="28"/>
          <w:szCs w:val="28"/>
        </w:rPr>
        <w:t>630</w:t>
      </w:r>
    </w:p>
    <w:p w14:paraId="415062AA" w14:textId="0439175C" w:rsidR="00675A41" w:rsidRPr="00D4133E" w:rsidRDefault="00675A41" w:rsidP="00675A41">
      <w:pPr>
        <w:spacing w:before="100" w:beforeAutospacing="1" w:after="100" w:afterAutospacing="1" w:line="240" w:lineRule="auto"/>
        <w:contextualSpacing/>
        <w:jc w:val="center"/>
        <w:rPr>
          <w:rFonts w:eastAsia="Times New Roman" w:cstheme="minorHAnsi"/>
          <w:sz w:val="28"/>
          <w:szCs w:val="28"/>
        </w:rPr>
      </w:pPr>
      <w:r w:rsidRPr="00675A41">
        <w:rPr>
          <w:rFonts w:eastAsia="Times New Roman" w:cstheme="minorHAnsi"/>
          <w:sz w:val="28"/>
          <w:szCs w:val="28"/>
        </w:rPr>
        <w:t xml:space="preserve">Email:  </w:t>
      </w:r>
      <w:r w:rsidR="00DB50AC">
        <w:rPr>
          <w:rFonts w:eastAsia="Times New Roman" w:cstheme="minorHAnsi"/>
          <w:sz w:val="28"/>
          <w:szCs w:val="28"/>
        </w:rPr>
        <w:t>r.abrams</w:t>
      </w:r>
      <w:r w:rsidR="00784646">
        <w:rPr>
          <w:rFonts w:eastAsia="Times New Roman" w:cstheme="minorHAnsi"/>
          <w:sz w:val="28"/>
          <w:szCs w:val="28"/>
        </w:rPr>
        <w:t>@sni.org</w:t>
      </w:r>
    </w:p>
    <w:p w14:paraId="43E5D818" w14:textId="77777777" w:rsidR="00D4133E" w:rsidRPr="00D4133E" w:rsidRDefault="00577F8D" w:rsidP="00D4133E">
      <w:pPr>
        <w:spacing w:after="0" w:line="240" w:lineRule="auto"/>
        <w:rPr>
          <w:rFonts w:eastAsia="Times New Roman" w:cstheme="minorHAnsi"/>
        </w:rPr>
      </w:pPr>
      <w:r>
        <w:rPr>
          <w:rFonts w:eastAsia="Times New Roman" w:cstheme="minorHAnsi"/>
          <w:noProof/>
        </w:rPr>
      </w:r>
      <w:r w:rsidR="00577F8D">
        <w:rPr>
          <w:rFonts w:eastAsia="Times New Roman" w:cstheme="minorHAnsi"/>
          <w:noProof/>
        </w:rPr>
        <w:pict w14:anchorId="55265D4E">
          <v:rect id="_x0000_i1025" alt="" style="width:468pt;height:.05pt;mso-width-percent:0;mso-height-percent:0;mso-width-percent:0;mso-height-percent:0" o:hralign="center" o:hrstd="t" o:hr="t" fillcolor="#a0a0a0" stroked="f"/>
        </w:pict>
      </w:r>
    </w:p>
    <w:p w14:paraId="639FDD5E" w14:textId="77777777" w:rsidR="00D4133E" w:rsidRPr="00D4133E" w:rsidRDefault="00D4133E" w:rsidP="00D4133E">
      <w:pPr>
        <w:spacing w:before="100" w:beforeAutospacing="1" w:after="100" w:afterAutospacing="1" w:line="240" w:lineRule="auto"/>
        <w:outlineLvl w:val="1"/>
        <w:rPr>
          <w:rFonts w:eastAsia="Times New Roman" w:cstheme="minorHAnsi"/>
          <w:b/>
          <w:bCs/>
        </w:rPr>
      </w:pPr>
      <w:r w:rsidRPr="00675A41">
        <w:rPr>
          <w:rFonts w:eastAsia="Times New Roman" w:cstheme="minorHAnsi"/>
          <w:b/>
          <w:bCs/>
        </w:rPr>
        <w:t>1. Introduction</w:t>
      </w:r>
    </w:p>
    <w:p w14:paraId="6AE2F066" w14:textId="3AE19D8D" w:rsidR="006D29C9" w:rsidRPr="006D29C9" w:rsidRDefault="006D29C9" w:rsidP="006D29C9">
      <w:pPr>
        <w:spacing w:after="0" w:line="240" w:lineRule="auto"/>
        <w:rPr>
          <w:rFonts w:eastAsia="Times New Roman" w:cstheme="minorHAnsi"/>
        </w:rPr>
      </w:pPr>
      <w:r w:rsidRPr="006D29C9">
        <w:rPr>
          <w:rFonts w:eastAsia="Times New Roman" w:cstheme="minorHAnsi"/>
        </w:rPr>
        <w:t xml:space="preserve">The Seneca Nation is a sovereign, federally recognized </w:t>
      </w:r>
      <w:r w:rsidR="00487791">
        <w:rPr>
          <w:rFonts w:eastAsia="Times New Roman" w:cstheme="minorHAnsi"/>
        </w:rPr>
        <w:t>T</w:t>
      </w:r>
      <w:r w:rsidRPr="006D29C9">
        <w:rPr>
          <w:rFonts w:eastAsia="Times New Roman" w:cstheme="minorHAnsi"/>
        </w:rPr>
        <w:t xml:space="preserve">ribal government with a long-standing commitment to economic self-sufficiency, cultural preservation, and community well-being. As one of the most economically impactful </w:t>
      </w:r>
      <w:r w:rsidR="00487791">
        <w:rPr>
          <w:rFonts w:eastAsia="Times New Roman" w:cstheme="minorHAnsi"/>
        </w:rPr>
        <w:t>T</w:t>
      </w:r>
      <w:r w:rsidRPr="006D29C9">
        <w:rPr>
          <w:rFonts w:eastAsia="Times New Roman" w:cstheme="minorHAnsi"/>
        </w:rPr>
        <w:t xml:space="preserve">ribal </w:t>
      </w:r>
      <w:r w:rsidR="00487791">
        <w:rPr>
          <w:rFonts w:eastAsia="Times New Roman" w:cstheme="minorHAnsi"/>
        </w:rPr>
        <w:t>N</w:t>
      </w:r>
      <w:r w:rsidRPr="006D29C9">
        <w:rPr>
          <w:rFonts w:eastAsia="Times New Roman" w:cstheme="minorHAnsi"/>
        </w:rPr>
        <w:t>ations in the Northeastern United States, the Seneca Nation is seeking Statements of Qualifications from experienced consulting firms to support the development of a strategic economic growth plan.</w:t>
      </w:r>
      <w:r>
        <w:rPr>
          <w:rFonts w:eastAsia="Times New Roman" w:cstheme="minorHAnsi"/>
        </w:rPr>
        <w:br/>
      </w:r>
    </w:p>
    <w:p w14:paraId="1F2D77FC" w14:textId="310A0648" w:rsidR="006D29C9" w:rsidRPr="006D29C9" w:rsidRDefault="006D29C9" w:rsidP="006D29C9">
      <w:pPr>
        <w:spacing w:after="0" w:line="240" w:lineRule="auto"/>
        <w:rPr>
          <w:rFonts w:eastAsia="Times New Roman" w:cstheme="minorHAnsi"/>
        </w:rPr>
      </w:pPr>
      <w:r w:rsidRPr="006D29C9">
        <w:rPr>
          <w:rFonts w:eastAsia="Times New Roman" w:cstheme="minorHAnsi"/>
        </w:rPr>
        <w:t xml:space="preserve">This RFQ represents a key step in advancing the Nation’s long-term vision for prosperity through sustainable, culturally aligned development. The selected firm will assist in identifying and evaluating </w:t>
      </w:r>
      <w:r w:rsidR="00564CEB">
        <w:rPr>
          <w:rFonts w:eastAsia="Times New Roman" w:cstheme="minorHAnsi"/>
        </w:rPr>
        <w:t>property development opportunities on and off Tribal lands, with a focus on sectors including</w:t>
      </w:r>
      <w:r w:rsidRPr="006D29C9">
        <w:rPr>
          <w:rFonts w:eastAsia="Times New Roman" w:cstheme="minorHAnsi"/>
        </w:rPr>
        <w:t xml:space="preserve"> manufacturing, hospitality, retail, and restaurants. The firm will also help assess the feasibility of new ventures, support infrastructure planning, and facilitate industry partnerships that reflect the Nation’s values and goals.</w:t>
      </w:r>
      <w:r>
        <w:rPr>
          <w:rFonts w:eastAsia="Times New Roman" w:cstheme="minorHAnsi"/>
        </w:rPr>
        <w:br/>
      </w:r>
    </w:p>
    <w:p w14:paraId="257F42F4" w14:textId="77777777" w:rsidR="006D29C9" w:rsidRDefault="006D29C9" w:rsidP="006D29C9">
      <w:pPr>
        <w:spacing w:after="0" w:line="240" w:lineRule="auto"/>
        <w:rPr>
          <w:rFonts w:eastAsia="Times New Roman" w:cstheme="minorHAnsi"/>
        </w:rPr>
      </w:pPr>
      <w:r w:rsidRPr="006D29C9">
        <w:rPr>
          <w:rFonts w:eastAsia="Times New Roman" w:cstheme="minorHAnsi"/>
        </w:rPr>
        <w:t>This engagement will be structured as a two-year contract with the potential for renewal, and will require close collaboration with Seneca Nation leadership, legal counsel, and community stakeholders.</w:t>
      </w:r>
      <w:r>
        <w:rPr>
          <w:rFonts w:eastAsia="Times New Roman" w:cstheme="minorHAnsi"/>
        </w:rPr>
        <w:br/>
      </w:r>
    </w:p>
    <w:p w14:paraId="19D77D66" w14:textId="0AD4EC70" w:rsidR="00D4133E" w:rsidRPr="00D4133E" w:rsidRDefault="00577F8D" w:rsidP="006D29C9">
      <w:pPr>
        <w:spacing w:after="0" w:line="240" w:lineRule="auto"/>
        <w:rPr>
          <w:rFonts w:eastAsia="Times New Roman" w:cstheme="minorHAnsi"/>
        </w:rPr>
      </w:pPr>
      <w:r>
        <w:rPr>
          <w:rFonts w:eastAsia="Times New Roman" w:cstheme="minorHAnsi"/>
          <w:noProof/>
        </w:rPr>
      </w:r>
      <w:r w:rsidR="00577F8D">
        <w:rPr>
          <w:rFonts w:eastAsia="Times New Roman" w:cstheme="minorHAnsi"/>
          <w:noProof/>
        </w:rPr>
        <w:pict w14:anchorId="3BD64AC9">
          <v:rect id="_x0000_i1026" alt="" style="width:468pt;height:.05pt;mso-width-percent:0;mso-height-percent:0;mso-width-percent:0;mso-height-percent:0" o:hralign="center" o:hrstd="t" o:hr="t" fillcolor="#a0a0a0" stroked="f"/>
        </w:pict>
      </w:r>
    </w:p>
    <w:p w14:paraId="7AF264B4" w14:textId="2FFD13F8" w:rsidR="00D4133E" w:rsidRDefault="00D4133E" w:rsidP="00D4133E">
      <w:pPr>
        <w:spacing w:before="100" w:beforeAutospacing="1" w:after="100" w:afterAutospacing="1" w:line="240" w:lineRule="auto"/>
        <w:outlineLvl w:val="1"/>
        <w:rPr>
          <w:rFonts w:eastAsia="Times New Roman" w:cstheme="minorHAnsi"/>
          <w:b/>
          <w:bCs/>
        </w:rPr>
      </w:pPr>
      <w:r w:rsidRPr="00675A41">
        <w:rPr>
          <w:rFonts w:eastAsia="Times New Roman" w:cstheme="minorHAnsi"/>
          <w:b/>
          <w:bCs/>
        </w:rPr>
        <w:lastRenderedPageBreak/>
        <w:t>2. Backgroun</w:t>
      </w:r>
      <w:r w:rsidR="00784646">
        <w:rPr>
          <w:rFonts w:eastAsia="Times New Roman" w:cstheme="minorHAnsi"/>
          <w:b/>
          <w:bCs/>
        </w:rPr>
        <w:t>d</w:t>
      </w:r>
    </w:p>
    <w:p w14:paraId="3A8BCB14" w14:textId="08C020EA" w:rsidR="006D29C9" w:rsidRPr="006D29C9" w:rsidRDefault="006D29C9" w:rsidP="006D29C9">
      <w:pPr>
        <w:spacing w:after="0" w:line="240" w:lineRule="auto"/>
        <w:rPr>
          <w:rFonts w:eastAsia="Times New Roman" w:cstheme="minorHAnsi"/>
          <w:bCs/>
        </w:rPr>
      </w:pPr>
      <w:r w:rsidRPr="006D29C9">
        <w:rPr>
          <w:rFonts w:eastAsia="Times New Roman" w:cstheme="minorHAnsi"/>
          <w:bCs/>
        </w:rPr>
        <w:t xml:space="preserve">The Seneca Nation has built a diverse and resilient economic portfolio that includes Seneca Gaming Corporation, Seneca Holdings, Seneca Energy, Seneca One-Stop C-Stores, </w:t>
      </w:r>
      <w:r w:rsidR="00DE7F90" w:rsidRPr="006D29C9">
        <w:rPr>
          <w:rFonts w:eastAsia="Times New Roman" w:cstheme="minorHAnsi"/>
          <w:bCs/>
        </w:rPr>
        <w:t>Nativa</w:t>
      </w:r>
      <w:r w:rsidRPr="006D29C9">
        <w:rPr>
          <w:rFonts w:eastAsia="Times New Roman" w:cstheme="minorHAnsi"/>
          <w:bCs/>
        </w:rPr>
        <w:t xml:space="preserve"> Cannabis, Seneca Nation Federal Credit Union, and ownership of the </w:t>
      </w:r>
      <w:r w:rsidR="009333F2">
        <w:rPr>
          <w:rFonts w:eastAsia="Times New Roman" w:cstheme="minorHAnsi"/>
          <w:bCs/>
        </w:rPr>
        <w:t>Rochester Knighthawks lacrosse team</w:t>
      </w:r>
      <w:r w:rsidR="003A3620">
        <w:rPr>
          <w:rFonts w:eastAsia="Times New Roman" w:cstheme="minorHAnsi"/>
          <w:bCs/>
        </w:rPr>
        <w:t>,</w:t>
      </w:r>
      <w:r w:rsidR="009333F2">
        <w:rPr>
          <w:rFonts w:eastAsia="Times New Roman" w:cstheme="minorHAnsi"/>
          <w:bCs/>
        </w:rPr>
        <w:t xml:space="preserve"> </w:t>
      </w:r>
      <w:r w:rsidR="003A3620">
        <w:rPr>
          <w:rFonts w:eastAsia="Times New Roman" w:cstheme="minorHAnsi"/>
          <w:bCs/>
        </w:rPr>
        <w:t>among</w:t>
      </w:r>
      <w:r w:rsidR="009333F2">
        <w:rPr>
          <w:rFonts w:eastAsia="Times New Roman" w:cstheme="minorHAnsi"/>
          <w:bCs/>
        </w:rPr>
        <w:t xml:space="preserve"> other businesses</w:t>
      </w:r>
      <w:r w:rsidRPr="006D29C9">
        <w:rPr>
          <w:rFonts w:eastAsia="Times New Roman" w:cstheme="minorHAnsi"/>
          <w:bCs/>
        </w:rPr>
        <w:t>. These enterprises generate nearly $2 billion in annual economic impact across Western New York, supporting over 8,000 jobs and contributing more than $900 million in wages and government payments.</w:t>
      </w:r>
      <w:r>
        <w:rPr>
          <w:rFonts w:eastAsia="Times New Roman" w:cstheme="minorHAnsi"/>
          <w:bCs/>
        </w:rPr>
        <w:br/>
      </w:r>
    </w:p>
    <w:p w14:paraId="1FFA994E" w14:textId="29893508" w:rsidR="006D29C9" w:rsidRPr="006D29C9" w:rsidRDefault="006D29C9" w:rsidP="006D29C9">
      <w:pPr>
        <w:spacing w:after="0" w:line="240" w:lineRule="auto"/>
        <w:rPr>
          <w:rFonts w:eastAsia="Times New Roman" w:cstheme="minorHAnsi"/>
          <w:bCs/>
        </w:rPr>
      </w:pPr>
      <w:r w:rsidRPr="006D29C9">
        <w:rPr>
          <w:rFonts w:eastAsia="Times New Roman" w:cstheme="minorHAnsi"/>
          <w:bCs/>
        </w:rPr>
        <w:t xml:space="preserve">This success reflects the </w:t>
      </w:r>
      <w:r>
        <w:rPr>
          <w:rFonts w:eastAsia="Times New Roman" w:cstheme="minorHAnsi"/>
          <w:bCs/>
        </w:rPr>
        <w:t xml:space="preserve">Seneca </w:t>
      </w:r>
      <w:r w:rsidRPr="006D29C9">
        <w:rPr>
          <w:rFonts w:eastAsia="Times New Roman" w:cstheme="minorHAnsi"/>
          <w:bCs/>
        </w:rPr>
        <w:t>Nation’s strategic approach to economic developme</w:t>
      </w:r>
      <w:r>
        <w:rPr>
          <w:rFonts w:eastAsia="Times New Roman" w:cstheme="minorHAnsi"/>
          <w:bCs/>
        </w:rPr>
        <w:t>n</w:t>
      </w:r>
      <w:r w:rsidRPr="006D29C9">
        <w:rPr>
          <w:rFonts w:eastAsia="Times New Roman" w:cstheme="minorHAnsi"/>
          <w:bCs/>
        </w:rPr>
        <w:t>t</w:t>
      </w:r>
      <w:r>
        <w:rPr>
          <w:rFonts w:eastAsia="Times New Roman" w:cstheme="minorHAnsi"/>
          <w:bCs/>
        </w:rPr>
        <w:t xml:space="preserve">, </w:t>
      </w:r>
      <w:r w:rsidRPr="006D29C9">
        <w:rPr>
          <w:rFonts w:eastAsia="Times New Roman" w:cstheme="minorHAnsi"/>
          <w:bCs/>
        </w:rPr>
        <w:t xml:space="preserve">one that balances growth with sovereignty, cultural integrity, and community benefit. As the </w:t>
      </w:r>
      <w:r>
        <w:rPr>
          <w:rFonts w:eastAsia="Times New Roman" w:cstheme="minorHAnsi"/>
          <w:bCs/>
        </w:rPr>
        <w:t xml:space="preserve">Seneca </w:t>
      </w:r>
      <w:r w:rsidRPr="006D29C9">
        <w:rPr>
          <w:rFonts w:eastAsia="Times New Roman" w:cstheme="minorHAnsi"/>
          <w:bCs/>
        </w:rPr>
        <w:t xml:space="preserve">Nation </w:t>
      </w:r>
      <w:r w:rsidR="003A3620">
        <w:rPr>
          <w:rFonts w:eastAsia="Times New Roman" w:cstheme="minorHAnsi"/>
          <w:bCs/>
        </w:rPr>
        <w:t>seeks to expand its footprint and diversify its investments, it is looking for a qualified partner to identify new opportunities, assess property readiness, and develop actionable strategies aligned</w:t>
      </w:r>
      <w:r w:rsidRPr="006D29C9">
        <w:rPr>
          <w:rFonts w:eastAsia="Times New Roman" w:cstheme="minorHAnsi"/>
          <w:bCs/>
        </w:rPr>
        <w:t xml:space="preserve"> with </w:t>
      </w:r>
      <w:r w:rsidR="00487791">
        <w:rPr>
          <w:rFonts w:eastAsia="Times New Roman" w:cstheme="minorHAnsi"/>
          <w:bCs/>
        </w:rPr>
        <w:t>T</w:t>
      </w:r>
      <w:r w:rsidRPr="006D29C9">
        <w:rPr>
          <w:rFonts w:eastAsia="Times New Roman" w:cstheme="minorHAnsi"/>
          <w:bCs/>
        </w:rPr>
        <w:t>ribal priorities.</w:t>
      </w:r>
      <w:r>
        <w:rPr>
          <w:rFonts w:eastAsia="Times New Roman" w:cstheme="minorHAnsi"/>
          <w:bCs/>
        </w:rPr>
        <w:br/>
      </w:r>
    </w:p>
    <w:p w14:paraId="7E8D1FEE" w14:textId="76C533CD" w:rsidR="00D4133E" w:rsidRPr="00D4133E" w:rsidRDefault="006D29C9" w:rsidP="006D29C9">
      <w:pPr>
        <w:spacing w:after="0" w:line="240" w:lineRule="auto"/>
        <w:rPr>
          <w:rFonts w:eastAsia="Times New Roman" w:cstheme="minorHAnsi"/>
        </w:rPr>
      </w:pPr>
      <w:r w:rsidRPr="006D29C9">
        <w:rPr>
          <w:rFonts w:eastAsia="Times New Roman" w:cstheme="minorHAnsi"/>
          <w:bCs/>
        </w:rPr>
        <w:t xml:space="preserve">The selected firm must demonstrate not only technical expertise in property development and economic planning, but also a deep understanding of </w:t>
      </w:r>
      <w:r>
        <w:rPr>
          <w:rFonts w:eastAsia="Times New Roman" w:cstheme="minorHAnsi"/>
          <w:bCs/>
        </w:rPr>
        <w:t>T</w:t>
      </w:r>
      <w:r w:rsidRPr="006D29C9">
        <w:rPr>
          <w:rFonts w:eastAsia="Times New Roman" w:cstheme="minorHAnsi"/>
          <w:bCs/>
        </w:rPr>
        <w:t>ribal governance, regulatory frameworks, and the importance of cultural alignment in all aspects of development.</w:t>
      </w:r>
      <w:r>
        <w:rPr>
          <w:rFonts w:eastAsia="Times New Roman" w:cstheme="minorHAnsi"/>
          <w:bCs/>
        </w:rPr>
        <w:br/>
      </w:r>
      <w:r>
        <w:rPr>
          <w:rFonts w:eastAsia="Times New Roman" w:cstheme="minorHAnsi"/>
          <w:bCs/>
        </w:rPr>
        <w:br/>
      </w:r>
      <w:r w:rsidR="00577F8D">
        <w:rPr>
          <w:rFonts w:eastAsia="Times New Roman" w:cstheme="minorHAnsi"/>
          <w:noProof/>
        </w:rPr>
      </w:r>
      <w:r w:rsidR="00577F8D">
        <w:rPr>
          <w:rFonts w:eastAsia="Times New Roman" w:cstheme="minorHAnsi"/>
          <w:noProof/>
        </w:rPr>
        <w:pict w14:anchorId="26FFC581">
          <v:rect id="_x0000_i1027" alt="" style="width:468pt;height:.05pt;mso-width-percent:0;mso-height-percent:0;mso-width-percent:0;mso-height-percent:0" o:hralign="center" o:hrstd="t" o:hr="t" fillcolor="#a0a0a0" stroked="f"/>
        </w:pict>
      </w:r>
    </w:p>
    <w:p w14:paraId="617013B5" w14:textId="3BC86DFE" w:rsidR="00D4133E" w:rsidRPr="00DB50AC" w:rsidRDefault="00D4133E" w:rsidP="00DB50AC">
      <w:pPr>
        <w:spacing w:before="100" w:beforeAutospacing="1" w:after="100" w:afterAutospacing="1" w:line="240" w:lineRule="auto"/>
        <w:outlineLvl w:val="1"/>
        <w:rPr>
          <w:rFonts w:eastAsia="Times New Roman" w:cstheme="minorHAnsi"/>
          <w:b/>
          <w:bCs/>
        </w:rPr>
      </w:pPr>
      <w:r w:rsidRPr="00675A41">
        <w:rPr>
          <w:rFonts w:eastAsia="Times New Roman" w:cstheme="minorHAnsi"/>
          <w:b/>
          <w:bCs/>
        </w:rPr>
        <w:t>3. Scope of Work</w:t>
      </w:r>
      <w:r w:rsidR="00DB50AC">
        <w:rPr>
          <w:rFonts w:eastAsia="Times New Roman" w:cstheme="minorHAnsi"/>
          <w:b/>
          <w:bCs/>
        </w:rPr>
        <w:br/>
      </w:r>
      <w:r w:rsidR="00DB50AC">
        <w:rPr>
          <w:rFonts w:eastAsia="Times New Roman" w:cstheme="minorHAnsi"/>
          <w:b/>
          <w:bCs/>
        </w:rPr>
        <w:br/>
      </w:r>
      <w:r w:rsidR="00DB50AC" w:rsidRPr="00DB50AC">
        <w:rPr>
          <w:rFonts w:ascii="Segoe UI" w:eastAsia="Times New Roman" w:hAnsi="Segoe UI" w:cs="Segoe UI"/>
          <w:sz w:val="21"/>
          <w:szCs w:val="21"/>
        </w:rPr>
        <w:t>Qualified firms should demonstrate capabilities in the following areas</w:t>
      </w:r>
      <w:r w:rsidRPr="00D4133E">
        <w:rPr>
          <w:rFonts w:eastAsia="Times New Roman" w:cstheme="minorHAnsi"/>
        </w:rPr>
        <w:t>:</w:t>
      </w:r>
    </w:p>
    <w:p w14:paraId="23B103E3" w14:textId="77777777" w:rsidR="00D4133E" w:rsidRPr="00D4133E" w:rsidRDefault="00D4133E" w:rsidP="00D4133E">
      <w:pPr>
        <w:numPr>
          <w:ilvl w:val="0"/>
          <w:numId w:val="1"/>
        </w:numPr>
        <w:spacing w:before="100" w:beforeAutospacing="1" w:after="100" w:afterAutospacing="1" w:line="240" w:lineRule="auto"/>
        <w:rPr>
          <w:rFonts w:eastAsia="Times New Roman" w:cstheme="minorHAnsi"/>
        </w:rPr>
      </w:pPr>
      <w:r w:rsidRPr="00675A41">
        <w:rPr>
          <w:rFonts w:eastAsia="Times New Roman" w:cstheme="minorHAnsi"/>
          <w:b/>
          <w:bCs/>
        </w:rPr>
        <w:t>Property Analysis &amp; Market Assessment</w:t>
      </w:r>
    </w:p>
    <w:p w14:paraId="4DE3B446" w14:textId="1F21446E" w:rsidR="00DB50AC" w:rsidRPr="00DB50AC" w:rsidRDefault="00DB50AC" w:rsidP="00DB50AC">
      <w:pPr>
        <w:numPr>
          <w:ilvl w:val="1"/>
          <w:numId w:val="1"/>
        </w:numPr>
        <w:spacing w:before="100" w:beforeAutospacing="1" w:after="100" w:afterAutospacing="1" w:line="240" w:lineRule="auto"/>
        <w:rPr>
          <w:rFonts w:eastAsia="Times New Roman" w:cstheme="minorHAnsi"/>
        </w:rPr>
      </w:pPr>
      <w:r w:rsidRPr="00DB50AC">
        <w:rPr>
          <w:rFonts w:eastAsia="Times New Roman" w:cstheme="minorHAnsi"/>
        </w:rPr>
        <w:t xml:space="preserve">Review and assess </w:t>
      </w:r>
      <w:r w:rsidR="00487791">
        <w:rPr>
          <w:rFonts w:eastAsia="Times New Roman" w:cstheme="minorHAnsi"/>
        </w:rPr>
        <w:t>T</w:t>
      </w:r>
      <w:r w:rsidRPr="00DB50AC">
        <w:rPr>
          <w:rFonts w:eastAsia="Times New Roman" w:cstheme="minorHAnsi"/>
        </w:rPr>
        <w:t>ribal property inventory for development suitability</w:t>
      </w:r>
    </w:p>
    <w:p w14:paraId="454D0DB3" w14:textId="4160F07B" w:rsidR="00C86360" w:rsidRDefault="00DB50AC" w:rsidP="00DB50AC">
      <w:pPr>
        <w:numPr>
          <w:ilvl w:val="1"/>
          <w:numId w:val="1"/>
        </w:numPr>
        <w:spacing w:before="100" w:beforeAutospacing="1" w:after="100" w:afterAutospacing="1" w:line="240" w:lineRule="auto"/>
        <w:rPr>
          <w:rFonts w:eastAsia="Times New Roman" w:cstheme="minorHAnsi"/>
        </w:rPr>
      </w:pPr>
      <w:r w:rsidRPr="00DB50AC">
        <w:rPr>
          <w:rFonts w:eastAsia="Times New Roman" w:cstheme="minorHAnsi"/>
        </w:rPr>
        <w:t xml:space="preserve">Conduct feasibility studies and ROI </w:t>
      </w:r>
    </w:p>
    <w:p w14:paraId="1AD83A79" w14:textId="27B82975" w:rsidR="00C86360" w:rsidRPr="00C86360" w:rsidRDefault="00C86360" w:rsidP="00C86360">
      <w:pPr>
        <w:pStyle w:val="ListParagraph"/>
        <w:numPr>
          <w:ilvl w:val="0"/>
          <w:numId w:val="1"/>
        </w:numPr>
        <w:spacing w:before="100" w:beforeAutospacing="1" w:after="100" w:afterAutospacing="1" w:line="240" w:lineRule="auto"/>
        <w:rPr>
          <w:rFonts w:eastAsia="Times New Roman" w:cstheme="minorHAnsi"/>
        </w:rPr>
      </w:pPr>
      <w:r>
        <w:rPr>
          <w:rFonts w:eastAsia="Times New Roman" w:cstheme="minorHAnsi"/>
          <w:b/>
        </w:rPr>
        <w:t>Infrastructure and Site Readiness</w:t>
      </w:r>
      <w:r w:rsidR="00E16868">
        <w:rPr>
          <w:rFonts w:eastAsia="Times New Roman" w:cstheme="minorHAnsi"/>
          <w:b/>
        </w:rPr>
        <w:t xml:space="preserve"> for each proposed project</w:t>
      </w:r>
    </w:p>
    <w:p w14:paraId="4D039B20" w14:textId="77777777" w:rsidR="00DB50AC" w:rsidRPr="00DB50AC" w:rsidRDefault="00DB50AC" w:rsidP="00DB50AC">
      <w:pPr>
        <w:pStyle w:val="ListParagraph"/>
        <w:numPr>
          <w:ilvl w:val="0"/>
          <w:numId w:val="10"/>
        </w:numPr>
        <w:spacing w:before="100" w:beforeAutospacing="1" w:after="100" w:afterAutospacing="1" w:line="240" w:lineRule="auto"/>
        <w:rPr>
          <w:rFonts w:eastAsia="Times New Roman" w:cstheme="minorHAnsi"/>
        </w:rPr>
      </w:pPr>
      <w:r w:rsidRPr="00DB50AC">
        <w:rPr>
          <w:rFonts w:eastAsia="Times New Roman" w:cstheme="minorHAnsi"/>
        </w:rPr>
        <w:t>Evaluate utility services, transportation access, and site constraints</w:t>
      </w:r>
    </w:p>
    <w:p w14:paraId="6200B4D5" w14:textId="41BF0E5D" w:rsidR="00C86360" w:rsidRPr="00DB50AC" w:rsidRDefault="00DB50AC" w:rsidP="00DB50AC">
      <w:pPr>
        <w:pStyle w:val="ListParagraph"/>
        <w:numPr>
          <w:ilvl w:val="0"/>
          <w:numId w:val="10"/>
        </w:numPr>
        <w:spacing w:before="100" w:beforeAutospacing="1" w:after="100" w:afterAutospacing="1" w:line="240" w:lineRule="auto"/>
        <w:rPr>
          <w:rFonts w:eastAsia="Times New Roman" w:cstheme="minorHAnsi"/>
        </w:rPr>
      </w:pPr>
      <w:r w:rsidRPr="00DB50AC">
        <w:rPr>
          <w:rFonts w:eastAsia="Times New Roman" w:cstheme="minorHAnsi"/>
        </w:rPr>
        <w:t>Provide cost and timeline estimates for site preparation</w:t>
      </w:r>
      <w:r w:rsidR="00C86360">
        <w:rPr>
          <w:rFonts w:eastAsia="Times New Roman" w:cstheme="minorHAnsi"/>
        </w:rPr>
        <w:t xml:space="preserve"> </w:t>
      </w:r>
    </w:p>
    <w:p w14:paraId="13E6215D" w14:textId="784E6DAD" w:rsidR="00C86360" w:rsidRPr="00C86360" w:rsidRDefault="00C86360" w:rsidP="00C86360">
      <w:pPr>
        <w:pStyle w:val="ListParagraph"/>
        <w:numPr>
          <w:ilvl w:val="0"/>
          <w:numId w:val="1"/>
        </w:numPr>
        <w:spacing w:before="100" w:beforeAutospacing="1" w:after="100" w:afterAutospacing="1" w:line="240" w:lineRule="auto"/>
        <w:rPr>
          <w:rFonts w:eastAsia="Times New Roman" w:cstheme="minorHAnsi"/>
        </w:rPr>
      </w:pPr>
      <w:r>
        <w:rPr>
          <w:rFonts w:eastAsia="Times New Roman" w:cstheme="minorHAnsi"/>
          <w:b/>
        </w:rPr>
        <w:t>Financial and Economic Impact</w:t>
      </w:r>
    </w:p>
    <w:p w14:paraId="363A2709" w14:textId="77777777" w:rsidR="00A65BFC" w:rsidRPr="00A65BFC" w:rsidRDefault="00A65BFC" w:rsidP="00A65BFC">
      <w:pPr>
        <w:pStyle w:val="ListParagraph"/>
        <w:numPr>
          <w:ilvl w:val="0"/>
          <w:numId w:val="11"/>
        </w:numPr>
        <w:spacing w:before="100" w:beforeAutospacing="1" w:after="100" w:afterAutospacing="1" w:line="240" w:lineRule="auto"/>
        <w:rPr>
          <w:rFonts w:eastAsia="Times New Roman" w:cstheme="minorHAnsi"/>
        </w:rPr>
      </w:pPr>
      <w:r w:rsidRPr="00A65BFC">
        <w:rPr>
          <w:rFonts w:eastAsia="Times New Roman" w:cstheme="minorHAnsi"/>
        </w:rPr>
        <w:t>Develop cost-benefit and breakeven analyses</w:t>
      </w:r>
    </w:p>
    <w:p w14:paraId="6FF85A0F" w14:textId="77777777" w:rsidR="00A65BFC" w:rsidRPr="00A65BFC" w:rsidRDefault="00A65BFC" w:rsidP="00A65BFC">
      <w:pPr>
        <w:pStyle w:val="ListParagraph"/>
        <w:numPr>
          <w:ilvl w:val="0"/>
          <w:numId w:val="11"/>
        </w:numPr>
        <w:spacing w:before="100" w:beforeAutospacing="1" w:after="100" w:afterAutospacing="1" w:line="240" w:lineRule="auto"/>
        <w:rPr>
          <w:rFonts w:eastAsia="Times New Roman" w:cstheme="minorHAnsi"/>
        </w:rPr>
      </w:pPr>
      <w:r w:rsidRPr="00A65BFC">
        <w:rPr>
          <w:rFonts w:eastAsia="Times New Roman" w:cstheme="minorHAnsi"/>
        </w:rPr>
        <w:t>Estimate job creation and revenue potential</w:t>
      </w:r>
    </w:p>
    <w:p w14:paraId="46934C23" w14:textId="25A3F0D4" w:rsidR="00285C68" w:rsidRPr="00285C68" w:rsidRDefault="00A65BFC" w:rsidP="00A65BFC">
      <w:pPr>
        <w:pStyle w:val="ListParagraph"/>
        <w:numPr>
          <w:ilvl w:val="0"/>
          <w:numId w:val="11"/>
        </w:numPr>
        <w:spacing w:before="100" w:beforeAutospacing="1" w:after="100" w:afterAutospacing="1" w:line="240" w:lineRule="auto"/>
        <w:rPr>
          <w:rFonts w:eastAsia="Times New Roman" w:cstheme="minorHAnsi"/>
        </w:rPr>
      </w:pPr>
      <w:r w:rsidRPr="00A65BFC">
        <w:rPr>
          <w:rFonts w:eastAsia="Times New Roman" w:cstheme="minorHAnsi"/>
        </w:rPr>
        <w:t>Identify funding sources and partnership models</w:t>
      </w:r>
    </w:p>
    <w:p w14:paraId="06C7EE13" w14:textId="3097B1F8" w:rsidR="00D4133E" w:rsidRPr="00285C68" w:rsidRDefault="00D4133E" w:rsidP="00163BD5">
      <w:pPr>
        <w:pStyle w:val="ListParagraph"/>
        <w:numPr>
          <w:ilvl w:val="0"/>
          <w:numId w:val="1"/>
        </w:numPr>
        <w:spacing w:before="100" w:beforeAutospacing="1" w:after="100" w:afterAutospacing="1" w:line="240" w:lineRule="auto"/>
        <w:rPr>
          <w:rFonts w:eastAsia="Times New Roman" w:cstheme="minorHAnsi"/>
        </w:rPr>
      </w:pPr>
      <w:r w:rsidRPr="00285C68">
        <w:rPr>
          <w:rFonts w:eastAsia="Times New Roman" w:cstheme="minorHAnsi"/>
          <w:b/>
          <w:bCs/>
        </w:rPr>
        <w:t>Development Strategy</w:t>
      </w:r>
    </w:p>
    <w:p w14:paraId="609FDEC7" w14:textId="77777777" w:rsidR="00A65BFC" w:rsidRPr="00A65BFC" w:rsidRDefault="00A65BFC" w:rsidP="00A65BFC">
      <w:pPr>
        <w:numPr>
          <w:ilvl w:val="1"/>
          <w:numId w:val="1"/>
        </w:numPr>
        <w:spacing w:before="100" w:beforeAutospacing="1" w:after="100" w:afterAutospacing="1" w:line="240" w:lineRule="auto"/>
        <w:rPr>
          <w:rFonts w:eastAsia="Times New Roman" w:cstheme="minorHAnsi"/>
        </w:rPr>
      </w:pPr>
      <w:r w:rsidRPr="00A65BFC">
        <w:rPr>
          <w:rFonts w:eastAsia="Times New Roman" w:cstheme="minorHAnsi"/>
        </w:rPr>
        <w:t>Recommend prioritized development opportunities</w:t>
      </w:r>
    </w:p>
    <w:p w14:paraId="70325700" w14:textId="77777777" w:rsidR="00A65BFC" w:rsidRPr="00A65BFC" w:rsidRDefault="00A65BFC" w:rsidP="00A65BFC">
      <w:pPr>
        <w:numPr>
          <w:ilvl w:val="1"/>
          <w:numId w:val="1"/>
        </w:numPr>
        <w:spacing w:before="100" w:beforeAutospacing="1" w:after="100" w:afterAutospacing="1" w:line="240" w:lineRule="auto"/>
        <w:rPr>
          <w:rFonts w:eastAsia="Times New Roman" w:cstheme="minorHAnsi"/>
        </w:rPr>
      </w:pPr>
      <w:r w:rsidRPr="00A65BFC">
        <w:rPr>
          <w:rFonts w:eastAsia="Times New Roman" w:cstheme="minorHAnsi"/>
        </w:rPr>
        <w:t>Create phased investment plans</w:t>
      </w:r>
    </w:p>
    <w:p w14:paraId="20B9FFD7" w14:textId="56408B9E" w:rsidR="00D4133E" w:rsidRPr="00D4133E" w:rsidRDefault="00A65BFC" w:rsidP="00A65BFC">
      <w:pPr>
        <w:numPr>
          <w:ilvl w:val="1"/>
          <w:numId w:val="1"/>
        </w:numPr>
        <w:spacing w:before="100" w:beforeAutospacing="1" w:after="100" w:afterAutospacing="1" w:line="240" w:lineRule="auto"/>
        <w:rPr>
          <w:rFonts w:eastAsia="Times New Roman" w:cstheme="minorHAnsi"/>
        </w:rPr>
      </w:pPr>
      <w:r w:rsidRPr="00A65BFC">
        <w:rPr>
          <w:rFonts w:eastAsia="Times New Roman" w:cstheme="minorHAnsi"/>
        </w:rPr>
        <w:t>Identify incentives and funding mechanisms</w:t>
      </w:r>
    </w:p>
    <w:p w14:paraId="1A98A8A9" w14:textId="77777777" w:rsidR="00D4133E" w:rsidRPr="00D4133E" w:rsidRDefault="00D4133E" w:rsidP="00D4133E">
      <w:pPr>
        <w:numPr>
          <w:ilvl w:val="0"/>
          <w:numId w:val="1"/>
        </w:numPr>
        <w:spacing w:before="100" w:beforeAutospacing="1" w:after="100" w:afterAutospacing="1" w:line="240" w:lineRule="auto"/>
        <w:rPr>
          <w:rFonts w:eastAsia="Times New Roman" w:cstheme="minorHAnsi"/>
        </w:rPr>
      </w:pPr>
      <w:r w:rsidRPr="00675A41">
        <w:rPr>
          <w:rFonts w:eastAsia="Times New Roman" w:cstheme="minorHAnsi"/>
          <w:b/>
          <w:bCs/>
        </w:rPr>
        <w:t>Industry Engagement &amp; Partnerships</w:t>
      </w:r>
    </w:p>
    <w:p w14:paraId="4E09F504" w14:textId="77777777" w:rsidR="00A65BFC" w:rsidRPr="00A65BFC" w:rsidRDefault="00A65BFC" w:rsidP="00A65BFC">
      <w:pPr>
        <w:numPr>
          <w:ilvl w:val="1"/>
          <w:numId w:val="1"/>
        </w:numPr>
        <w:spacing w:before="100" w:beforeAutospacing="1" w:after="100" w:afterAutospacing="1" w:line="240" w:lineRule="auto"/>
        <w:rPr>
          <w:rFonts w:eastAsia="Times New Roman" w:cstheme="minorHAnsi"/>
        </w:rPr>
      </w:pPr>
      <w:r w:rsidRPr="00A65BFC">
        <w:rPr>
          <w:rFonts w:eastAsia="Times New Roman" w:cstheme="minorHAnsi"/>
        </w:rPr>
        <w:t>Facilitate connections with industry partners</w:t>
      </w:r>
    </w:p>
    <w:p w14:paraId="0AC372D1" w14:textId="6F096EBF" w:rsidR="00D4133E" w:rsidRPr="00285C68" w:rsidRDefault="00A65BFC" w:rsidP="00A65BFC">
      <w:pPr>
        <w:numPr>
          <w:ilvl w:val="1"/>
          <w:numId w:val="1"/>
        </w:numPr>
        <w:spacing w:before="100" w:beforeAutospacing="1" w:after="100" w:afterAutospacing="1" w:line="240" w:lineRule="auto"/>
        <w:rPr>
          <w:rFonts w:eastAsia="Times New Roman" w:cstheme="minorHAnsi"/>
        </w:rPr>
      </w:pPr>
      <w:r w:rsidRPr="00A65BFC">
        <w:rPr>
          <w:rFonts w:eastAsia="Times New Roman" w:cstheme="minorHAnsi"/>
        </w:rPr>
        <w:t>Support negotiations and joint venture structuring</w:t>
      </w:r>
    </w:p>
    <w:p w14:paraId="07187327" w14:textId="77777777" w:rsidR="00D4133E" w:rsidRPr="00D4133E" w:rsidRDefault="00D4133E" w:rsidP="00D4133E">
      <w:pPr>
        <w:numPr>
          <w:ilvl w:val="0"/>
          <w:numId w:val="1"/>
        </w:numPr>
        <w:spacing w:before="100" w:beforeAutospacing="1" w:after="100" w:afterAutospacing="1" w:line="240" w:lineRule="auto"/>
        <w:rPr>
          <w:rFonts w:eastAsia="Times New Roman" w:cstheme="minorHAnsi"/>
        </w:rPr>
      </w:pPr>
      <w:r w:rsidRPr="00675A41">
        <w:rPr>
          <w:rFonts w:eastAsia="Times New Roman" w:cstheme="minorHAnsi"/>
          <w:b/>
          <w:bCs/>
        </w:rPr>
        <w:t>Regulatory &amp; Cultural Compliance</w:t>
      </w:r>
    </w:p>
    <w:p w14:paraId="50064D9F" w14:textId="5C00C2E6" w:rsidR="00D4133E" w:rsidRDefault="00D4133E" w:rsidP="00D4133E">
      <w:pPr>
        <w:numPr>
          <w:ilvl w:val="1"/>
          <w:numId w:val="1"/>
        </w:numPr>
        <w:spacing w:before="100" w:beforeAutospacing="1" w:after="100" w:afterAutospacing="1" w:line="240" w:lineRule="auto"/>
        <w:rPr>
          <w:rFonts w:eastAsia="Times New Roman" w:cstheme="minorHAnsi"/>
        </w:rPr>
      </w:pPr>
      <w:r w:rsidRPr="00D4133E">
        <w:rPr>
          <w:rFonts w:eastAsia="Times New Roman" w:cstheme="minorHAnsi"/>
        </w:rPr>
        <w:t xml:space="preserve">Navigate </w:t>
      </w:r>
      <w:r w:rsidR="00784646">
        <w:rPr>
          <w:rFonts w:eastAsia="Times New Roman" w:cstheme="minorHAnsi"/>
        </w:rPr>
        <w:t>Seneca Nation</w:t>
      </w:r>
      <w:r w:rsidRPr="00D4133E">
        <w:rPr>
          <w:rFonts w:eastAsia="Times New Roman" w:cstheme="minorHAnsi"/>
        </w:rPr>
        <w:t xml:space="preserve">, federal, and state regulations applicable to </w:t>
      </w:r>
      <w:r w:rsidR="004C6621">
        <w:rPr>
          <w:rFonts w:eastAsia="Times New Roman" w:cstheme="minorHAnsi"/>
        </w:rPr>
        <w:t xml:space="preserve">each proposed </w:t>
      </w:r>
      <w:r w:rsidRPr="00D4133E">
        <w:rPr>
          <w:rFonts w:eastAsia="Times New Roman" w:cstheme="minorHAnsi"/>
        </w:rPr>
        <w:t>development</w:t>
      </w:r>
      <w:r w:rsidR="004C6621">
        <w:rPr>
          <w:rFonts w:eastAsia="Times New Roman" w:cstheme="minorHAnsi"/>
        </w:rPr>
        <w:t xml:space="preserve"> project</w:t>
      </w:r>
      <w:r w:rsidRPr="00D4133E">
        <w:rPr>
          <w:rFonts w:eastAsia="Times New Roman" w:cstheme="minorHAnsi"/>
        </w:rPr>
        <w:t>.</w:t>
      </w:r>
    </w:p>
    <w:p w14:paraId="1CDCBE48" w14:textId="091D8CBA" w:rsidR="00D4133E" w:rsidRPr="00285C68" w:rsidRDefault="00D4133E" w:rsidP="00D4133E">
      <w:pPr>
        <w:numPr>
          <w:ilvl w:val="1"/>
          <w:numId w:val="1"/>
        </w:numPr>
        <w:spacing w:before="100" w:beforeAutospacing="1" w:after="100" w:afterAutospacing="1" w:line="240" w:lineRule="auto"/>
        <w:rPr>
          <w:rFonts w:eastAsia="Times New Roman" w:cstheme="minorHAnsi"/>
        </w:rPr>
      </w:pPr>
      <w:r w:rsidRPr="00285C68">
        <w:rPr>
          <w:rFonts w:eastAsia="Times New Roman" w:cstheme="minorHAnsi"/>
        </w:rPr>
        <w:t xml:space="preserve">Ensure alignment with </w:t>
      </w:r>
      <w:r w:rsidR="00487791">
        <w:rPr>
          <w:rFonts w:eastAsia="Times New Roman" w:cstheme="minorHAnsi"/>
        </w:rPr>
        <w:t>T</w:t>
      </w:r>
      <w:r w:rsidRPr="00285C68">
        <w:rPr>
          <w:rFonts w:eastAsia="Times New Roman" w:cstheme="minorHAnsi"/>
        </w:rPr>
        <w:t>ribal sovereignty and cultural values in all project recommendations.</w:t>
      </w:r>
      <w:r w:rsidR="00DC0209" w:rsidRPr="00285C68">
        <w:rPr>
          <w:rFonts w:eastAsia="Times New Roman" w:cstheme="minorHAnsi"/>
        </w:rPr>
        <w:t xml:space="preserve">  </w:t>
      </w:r>
      <w:r w:rsidR="00FF76DF">
        <w:rPr>
          <w:rFonts w:eastAsia="Times New Roman" w:cstheme="minorHAnsi"/>
        </w:rPr>
        <w:t>The selected</w:t>
      </w:r>
      <w:r w:rsidR="00DC0209" w:rsidRPr="00285C68">
        <w:rPr>
          <w:rFonts w:eastAsia="Times New Roman" w:cstheme="minorHAnsi"/>
        </w:rPr>
        <w:t xml:space="preserve"> company will meet with leadership to </w:t>
      </w:r>
      <w:r w:rsidR="009012BB">
        <w:rPr>
          <w:rFonts w:eastAsia="Times New Roman" w:cstheme="minorHAnsi"/>
        </w:rPr>
        <w:t>understand the values they should apply when evaluating</w:t>
      </w:r>
      <w:r w:rsidR="00DC0209" w:rsidRPr="00285C68">
        <w:rPr>
          <w:rFonts w:eastAsia="Times New Roman" w:cstheme="minorHAnsi"/>
        </w:rPr>
        <w:t xml:space="preserve"> development projects.</w:t>
      </w:r>
    </w:p>
    <w:p w14:paraId="5B7C8AC0" w14:textId="77777777" w:rsidR="00D4133E" w:rsidRPr="00D4133E" w:rsidRDefault="00D4133E" w:rsidP="00D4133E">
      <w:pPr>
        <w:numPr>
          <w:ilvl w:val="0"/>
          <w:numId w:val="1"/>
        </w:numPr>
        <w:spacing w:before="100" w:beforeAutospacing="1" w:after="100" w:afterAutospacing="1" w:line="240" w:lineRule="auto"/>
        <w:rPr>
          <w:rFonts w:eastAsia="Times New Roman" w:cstheme="minorHAnsi"/>
        </w:rPr>
      </w:pPr>
      <w:r w:rsidRPr="00675A41">
        <w:rPr>
          <w:rFonts w:eastAsia="Times New Roman" w:cstheme="minorHAnsi"/>
          <w:b/>
          <w:bCs/>
        </w:rPr>
        <w:t>Implementation Support</w:t>
      </w:r>
    </w:p>
    <w:p w14:paraId="53E3C33D" w14:textId="77777777" w:rsidR="00D4133E" w:rsidRDefault="00D4133E" w:rsidP="00D4133E">
      <w:pPr>
        <w:numPr>
          <w:ilvl w:val="1"/>
          <w:numId w:val="1"/>
        </w:numPr>
        <w:spacing w:before="100" w:beforeAutospacing="1" w:after="100" w:afterAutospacing="1" w:line="240" w:lineRule="auto"/>
        <w:rPr>
          <w:rFonts w:eastAsia="Times New Roman" w:cstheme="minorHAnsi"/>
        </w:rPr>
      </w:pPr>
      <w:r w:rsidRPr="00D4133E">
        <w:rPr>
          <w:rFonts w:eastAsia="Times New Roman" w:cstheme="minorHAnsi"/>
        </w:rPr>
        <w:lastRenderedPageBreak/>
        <w:t>Provide ongoing advisory services during negotiations and project launches.</w:t>
      </w:r>
    </w:p>
    <w:p w14:paraId="44868DCF" w14:textId="77777777" w:rsidR="00FF76DF" w:rsidRPr="00FF76DF" w:rsidRDefault="00FF76DF" w:rsidP="00FF76DF">
      <w:pPr>
        <w:numPr>
          <w:ilvl w:val="0"/>
          <w:numId w:val="1"/>
        </w:numPr>
        <w:spacing w:before="100" w:beforeAutospacing="1" w:after="100" w:afterAutospacing="1" w:line="240" w:lineRule="auto"/>
        <w:rPr>
          <w:rFonts w:eastAsia="Times New Roman" w:cstheme="minorHAnsi"/>
          <w:b/>
          <w:bCs/>
        </w:rPr>
      </w:pPr>
      <w:r w:rsidRPr="00FF76DF">
        <w:rPr>
          <w:rFonts w:eastAsia="Times New Roman" w:cstheme="minorHAnsi"/>
          <w:b/>
          <w:bCs/>
        </w:rPr>
        <w:t>Collaborative Scope Development</w:t>
      </w:r>
    </w:p>
    <w:p w14:paraId="3531B810" w14:textId="78FB26B9" w:rsidR="00FF76DF" w:rsidRPr="00D4133E" w:rsidRDefault="00FF76DF" w:rsidP="00FF76DF">
      <w:pPr>
        <w:numPr>
          <w:ilvl w:val="1"/>
          <w:numId w:val="1"/>
        </w:numPr>
        <w:spacing w:before="100" w:beforeAutospacing="1" w:after="100" w:afterAutospacing="1" w:line="240" w:lineRule="auto"/>
        <w:rPr>
          <w:rFonts w:eastAsia="Times New Roman" w:cstheme="minorHAnsi"/>
        </w:rPr>
      </w:pPr>
      <w:r w:rsidRPr="00FF76DF">
        <w:rPr>
          <w:rFonts w:eastAsia="Times New Roman" w:cstheme="minorHAnsi"/>
        </w:rPr>
        <w:t>Final scope, work plan, and sequencing of tasks will be collaboratively developed with the selected firm following selection and approval by the Seneca Nation. The Nation anticipates refining priorities and deliverables once the selected firm has had an opportunity to review relevant background materials and engage with leadership.</w:t>
      </w:r>
    </w:p>
    <w:p w14:paraId="63C5CCAE" w14:textId="77777777" w:rsidR="00D4133E" w:rsidRPr="00D4133E" w:rsidRDefault="00577F8D" w:rsidP="00D4133E">
      <w:pPr>
        <w:spacing w:after="0" w:line="240" w:lineRule="auto"/>
        <w:rPr>
          <w:rFonts w:eastAsia="Times New Roman" w:cstheme="minorHAnsi"/>
        </w:rPr>
      </w:pPr>
      <w:r>
        <w:rPr>
          <w:rFonts w:eastAsia="Times New Roman" w:cstheme="minorHAnsi"/>
          <w:noProof/>
        </w:rPr>
      </w:r>
      <w:r w:rsidR="00577F8D">
        <w:rPr>
          <w:rFonts w:eastAsia="Times New Roman" w:cstheme="minorHAnsi"/>
          <w:noProof/>
        </w:rPr>
        <w:pict w14:anchorId="3D48C074">
          <v:rect id="_x0000_i1028" alt="" style="width:468pt;height:.05pt;mso-width-percent:0;mso-height-percent:0;mso-width-percent:0;mso-height-percent:0" o:hralign="center" o:hrstd="t" o:hr="t" fillcolor="#a0a0a0" stroked="f"/>
        </w:pict>
      </w:r>
    </w:p>
    <w:p w14:paraId="364A2107" w14:textId="3F0A6236" w:rsidR="00D4133E" w:rsidRPr="00D4133E" w:rsidRDefault="00D4133E" w:rsidP="00D4133E">
      <w:pPr>
        <w:spacing w:before="100" w:beforeAutospacing="1" w:after="100" w:afterAutospacing="1" w:line="240" w:lineRule="auto"/>
        <w:outlineLvl w:val="1"/>
        <w:rPr>
          <w:rFonts w:eastAsia="Times New Roman" w:cstheme="minorHAnsi"/>
          <w:b/>
          <w:bCs/>
        </w:rPr>
      </w:pPr>
      <w:r w:rsidRPr="00675A41">
        <w:rPr>
          <w:rFonts w:eastAsia="Times New Roman" w:cstheme="minorHAnsi"/>
          <w:b/>
          <w:bCs/>
        </w:rPr>
        <w:t xml:space="preserve">4. </w:t>
      </w:r>
      <w:r w:rsidR="00A65BFC">
        <w:rPr>
          <w:rFonts w:eastAsia="Times New Roman" w:cstheme="minorHAnsi"/>
          <w:b/>
          <w:bCs/>
        </w:rPr>
        <w:t xml:space="preserve">Expected </w:t>
      </w:r>
      <w:r w:rsidRPr="00675A41">
        <w:rPr>
          <w:rFonts w:eastAsia="Times New Roman" w:cstheme="minorHAnsi"/>
          <w:b/>
          <w:bCs/>
        </w:rPr>
        <w:t>Deliverables</w:t>
      </w:r>
    </w:p>
    <w:p w14:paraId="54E1E002" w14:textId="77777777" w:rsidR="00D4133E" w:rsidRPr="00D4133E" w:rsidRDefault="00D4133E" w:rsidP="00D4133E">
      <w:pPr>
        <w:numPr>
          <w:ilvl w:val="0"/>
          <w:numId w:val="2"/>
        </w:numPr>
        <w:spacing w:before="100" w:beforeAutospacing="1" w:after="100" w:afterAutospacing="1" w:line="240" w:lineRule="auto"/>
        <w:rPr>
          <w:rFonts w:eastAsia="Times New Roman" w:cstheme="minorHAnsi"/>
        </w:rPr>
      </w:pPr>
      <w:r w:rsidRPr="00675A41">
        <w:rPr>
          <w:rFonts w:eastAsia="Times New Roman" w:cstheme="minorHAnsi"/>
          <w:b/>
          <w:bCs/>
        </w:rPr>
        <w:t>Comprehensive Development Plan</w:t>
      </w:r>
      <w:r w:rsidRPr="00D4133E">
        <w:rPr>
          <w:rFonts w:eastAsia="Times New Roman" w:cstheme="minorHAnsi"/>
        </w:rPr>
        <w:t xml:space="preserve"> with prioritized projects, timelines, and investment strategies.</w:t>
      </w:r>
    </w:p>
    <w:p w14:paraId="785B9E17" w14:textId="77777777" w:rsidR="00D4133E" w:rsidRPr="00D4133E" w:rsidRDefault="00D4133E" w:rsidP="00D4133E">
      <w:pPr>
        <w:numPr>
          <w:ilvl w:val="0"/>
          <w:numId w:val="2"/>
        </w:numPr>
        <w:spacing w:before="100" w:beforeAutospacing="1" w:after="100" w:afterAutospacing="1" w:line="240" w:lineRule="auto"/>
        <w:rPr>
          <w:rFonts w:eastAsia="Times New Roman" w:cstheme="minorHAnsi"/>
        </w:rPr>
      </w:pPr>
      <w:r w:rsidRPr="00675A41">
        <w:rPr>
          <w:rFonts w:eastAsia="Times New Roman" w:cstheme="minorHAnsi"/>
          <w:b/>
          <w:bCs/>
        </w:rPr>
        <w:t>Feasibility Studies &amp; Market Analyses</w:t>
      </w:r>
      <w:r w:rsidRPr="00D4133E">
        <w:rPr>
          <w:rFonts w:eastAsia="Times New Roman" w:cstheme="minorHAnsi"/>
        </w:rPr>
        <w:t xml:space="preserve"> for each recommended project.</w:t>
      </w:r>
    </w:p>
    <w:p w14:paraId="6DCCD1BD" w14:textId="77777777" w:rsidR="00D4133E" w:rsidRPr="00D4133E" w:rsidRDefault="00D4133E" w:rsidP="00D4133E">
      <w:pPr>
        <w:numPr>
          <w:ilvl w:val="0"/>
          <w:numId w:val="2"/>
        </w:numPr>
        <w:spacing w:before="100" w:beforeAutospacing="1" w:after="100" w:afterAutospacing="1" w:line="240" w:lineRule="auto"/>
        <w:rPr>
          <w:rFonts w:eastAsia="Times New Roman" w:cstheme="minorHAnsi"/>
        </w:rPr>
      </w:pPr>
      <w:r w:rsidRPr="00675A41">
        <w:rPr>
          <w:rFonts w:eastAsia="Times New Roman" w:cstheme="minorHAnsi"/>
          <w:b/>
          <w:bCs/>
        </w:rPr>
        <w:t>Industry Partner Engagement Plan</w:t>
      </w:r>
      <w:r w:rsidRPr="00D4133E">
        <w:rPr>
          <w:rFonts w:eastAsia="Times New Roman" w:cstheme="minorHAnsi"/>
        </w:rPr>
        <w:t xml:space="preserve"> with documented outreach and proposals for partnerships.</w:t>
      </w:r>
    </w:p>
    <w:p w14:paraId="65972363" w14:textId="0FC4316D" w:rsidR="00D4133E" w:rsidRDefault="00D4133E" w:rsidP="00D4133E">
      <w:pPr>
        <w:numPr>
          <w:ilvl w:val="0"/>
          <w:numId w:val="2"/>
        </w:numPr>
        <w:spacing w:before="100" w:beforeAutospacing="1" w:after="100" w:afterAutospacing="1" w:line="240" w:lineRule="auto"/>
        <w:rPr>
          <w:rFonts w:eastAsia="Times New Roman" w:cstheme="minorHAnsi"/>
        </w:rPr>
      </w:pPr>
      <w:r w:rsidRPr="00675A41">
        <w:rPr>
          <w:rFonts w:eastAsia="Times New Roman" w:cstheme="minorHAnsi"/>
          <w:b/>
          <w:bCs/>
        </w:rPr>
        <w:t xml:space="preserve">Presentation to </w:t>
      </w:r>
      <w:r w:rsidR="003A3620">
        <w:rPr>
          <w:rFonts w:eastAsia="Times New Roman" w:cstheme="minorHAnsi"/>
          <w:b/>
          <w:bCs/>
        </w:rPr>
        <w:t xml:space="preserve">the </w:t>
      </w:r>
      <w:r w:rsidR="00784646">
        <w:rPr>
          <w:rFonts w:eastAsia="Times New Roman" w:cstheme="minorHAnsi"/>
          <w:b/>
          <w:bCs/>
        </w:rPr>
        <w:t>Seneca Nation</w:t>
      </w:r>
      <w:r w:rsidRPr="00675A41">
        <w:rPr>
          <w:rFonts w:eastAsia="Times New Roman" w:cstheme="minorHAnsi"/>
          <w:b/>
          <w:bCs/>
        </w:rPr>
        <w:t xml:space="preserve"> Council</w:t>
      </w:r>
      <w:r w:rsidRPr="00D4133E">
        <w:rPr>
          <w:rFonts w:eastAsia="Times New Roman" w:cstheme="minorHAnsi"/>
        </w:rPr>
        <w:t xml:space="preserve"> outlining the recommended strat</w:t>
      </w:r>
      <w:r w:rsidR="00E16868">
        <w:rPr>
          <w:rFonts w:eastAsia="Times New Roman" w:cstheme="minorHAnsi"/>
        </w:rPr>
        <w:t>egies as needed</w:t>
      </w:r>
      <w:r w:rsidR="00A65BFC">
        <w:rPr>
          <w:rFonts w:eastAsia="Times New Roman" w:cstheme="minorHAnsi"/>
        </w:rPr>
        <w:t>.</w:t>
      </w:r>
    </w:p>
    <w:p w14:paraId="66FEBED4" w14:textId="5A754AB9" w:rsidR="00BE378C" w:rsidRPr="00D4133E" w:rsidRDefault="00BE378C" w:rsidP="00D4133E">
      <w:pPr>
        <w:numPr>
          <w:ilvl w:val="0"/>
          <w:numId w:val="2"/>
        </w:numPr>
        <w:spacing w:before="100" w:beforeAutospacing="1" w:after="100" w:afterAutospacing="1" w:line="240" w:lineRule="auto"/>
        <w:rPr>
          <w:rFonts w:eastAsia="Times New Roman" w:cstheme="minorHAnsi"/>
        </w:rPr>
      </w:pPr>
      <w:r w:rsidRPr="00BE378C">
        <w:rPr>
          <w:rFonts w:eastAsia="Times New Roman" w:cstheme="minorHAnsi"/>
          <w:b/>
          <w:bCs/>
        </w:rPr>
        <w:t>Deliverables may be refined, expanded, or phased</w:t>
      </w:r>
      <w:r w:rsidRPr="00BE378C">
        <w:rPr>
          <w:rFonts w:eastAsia="Times New Roman" w:cstheme="minorHAnsi"/>
        </w:rPr>
        <w:t xml:space="preserve"> based on Nation priorities and project sequencing established during contract initiation.</w:t>
      </w:r>
    </w:p>
    <w:p w14:paraId="7235842C" w14:textId="77777777" w:rsidR="00D4133E" w:rsidRPr="00D4133E" w:rsidRDefault="00577F8D" w:rsidP="00D4133E">
      <w:pPr>
        <w:spacing w:after="0" w:line="240" w:lineRule="auto"/>
        <w:rPr>
          <w:rFonts w:eastAsia="Times New Roman" w:cstheme="minorHAnsi"/>
        </w:rPr>
      </w:pPr>
      <w:r>
        <w:rPr>
          <w:rFonts w:eastAsia="Times New Roman" w:cstheme="minorHAnsi"/>
          <w:noProof/>
        </w:rPr>
      </w:r>
      <w:r w:rsidR="00577F8D">
        <w:rPr>
          <w:rFonts w:eastAsia="Times New Roman" w:cstheme="minorHAnsi"/>
          <w:noProof/>
        </w:rPr>
        <w:pict w14:anchorId="2B0BECC5">
          <v:rect id="_x0000_i1029" alt="" style="width:468pt;height:.05pt;mso-width-percent:0;mso-height-percent:0;mso-width-percent:0;mso-height-percent:0" o:hralign="center" o:hrstd="t" o:hr="t" fillcolor="#a0a0a0" stroked="f"/>
        </w:pict>
      </w:r>
    </w:p>
    <w:p w14:paraId="0A1C8BD1" w14:textId="42D1907E" w:rsidR="00D4133E" w:rsidRPr="00D4133E" w:rsidRDefault="00D4133E" w:rsidP="00D4133E">
      <w:pPr>
        <w:spacing w:before="100" w:beforeAutospacing="1" w:after="100" w:afterAutospacing="1" w:line="240" w:lineRule="auto"/>
        <w:outlineLvl w:val="1"/>
        <w:rPr>
          <w:rFonts w:eastAsia="Times New Roman" w:cstheme="minorHAnsi"/>
          <w:b/>
          <w:bCs/>
        </w:rPr>
      </w:pPr>
      <w:r w:rsidRPr="00675A41">
        <w:rPr>
          <w:rFonts w:eastAsia="Times New Roman" w:cstheme="minorHAnsi"/>
          <w:b/>
          <w:bCs/>
        </w:rPr>
        <w:t xml:space="preserve">5. </w:t>
      </w:r>
      <w:r w:rsidR="00A65BFC">
        <w:rPr>
          <w:rFonts w:eastAsia="Times New Roman" w:cstheme="minorHAnsi"/>
          <w:b/>
          <w:bCs/>
        </w:rPr>
        <w:t>Submission</w:t>
      </w:r>
      <w:r w:rsidRPr="00675A41">
        <w:rPr>
          <w:rFonts w:eastAsia="Times New Roman" w:cstheme="minorHAnsi"/>
          <w:b/>
          <w:bCs/>
        </w:rPr>
        <w:t xml:space="preserve"> Requirements</w:t>
      </w:r>
    </w:p>
    <w:p w14:paraId="042C7FE9" w14:textId="77777777" w:rsidR="00D4133E" w:rsidRPr="00D4133E" w:rsidRDefault="00D4133E" w:rsidP="00D4133E">
      <w:pPr>
        <w:spacing w:before="100" w:beforeAutospacing="1" w:after="100" w:afterAutospacing="1" w:line="240" w:lineRule="auto"/>
        <w:rPr>
          <w:rFonts w:eastAsia="Times New Roman" w:cstheme="minorHAnsi"/>
        </w:rPr>
      </w:pPr>
      <w:r w:rsidRPr="00D4133E">
        <w:rPr>
          <w:rFonts w:eastAsia="Times New Roman" w:cstheme="minorHAnsi"/>
        </w:rPr>
        <w:t>Proposals must include:</w:t>
      </w:r>
    </w:p>
    <w:p w14:paraId="3A33BCDA" w14:textId="77777777" w:rsidR="00D4133E" w:rsidRPr="00D4133E" w:rsidRDefault="00D4133E" w:rsidP="00D4133E">
      <w:pPr>
        <w:numPr>
          <w:ilvl w:val="0"/>
          <w:numId w:val="3"/>
        </w:numPr>
        <w:spacing w:before="100" w:beforeAutospacing="1" w:after="100" w:afterAutospacing="1" w:line="240" w:lineRule="auto"/>
        <w:rPr>
          <w:rFonts w:eastAsia="Times New Roman" w:cstheme="minorHAnsi"/>
        </w:rPr>
      </w:pPr>
      <w:r w:rsidRPr="00675A41">
        <w:rPr>
          <w:rFonts w:eastAsia="Times New Roman" w:cstheme="minorHAnsi"/>
          <w:b/>
          <w:bCs/>
        </w:rPr>
        <w:t>Company Information</w:t>
      </w:r>
      <w:r w:rsidRPr="00D4133E">
        <w:rPr>
          <w:rFonts w:eastAsia="Times New Roman" w:cstheme="minorHAnsi"/>
        </w:rPr>
        <w:t>: Name, address, years in business, organizational structure.</w:t>
      </w:r>
    </w:p>
    <w:p w14:paraId="6DE0BB4D" w14:textId="750454DB" w:rsidR="00D4133E" w:rsidRPr="00D4133E" w:rsidRDefault="00A65BFC" w:rsidP="00D4133E">
      <w:pPr>
        <w:numPr>
          <w:ilvl w:val="0"/>
          <w:numId w:val="3"/>
        </w:numPr>
        <w:spacing w:before="100" w:beforeAutospacing="1" w:after="100" w:afterAutospacing="1" w:line="240" w:lineRule="auto"/>
        <w:rPr>
          <w:rFonts w:eastAsia="Times New Roman" w:cstheme="minorHAnsi"/>
        </w:rPr>
      </w:pPr>
      <w:r>
        <w:rPr>
          <w:rFonts w:eastAsia="Times New Roman" w:cstheme="minorHAnsi"/>
          <w:b/>
          <w:bCs/>
        </w:rPr>
        <w:t xml:space="preserve">Relevant </w:t>
      </w:r>
      <w:r w:rsidR="00D4133E" w:rsidRPr="00675A41">
        <w:rPr>
          <w:rFonts w:eastAsia="Times New Roman" w:cstheme="minorHAnsi"/>
          <w:b/>
          <w:bCs/>
        </w:rPr>
        <w:t>Experience</w:t>
      </w:r>
      <w:r w:rsidR="00D4133E" w:rsidRPr="00D4133E">
        <w:rPr>
          <w:rFonts w:eastAsia="Times New Roman" w:cstheme="minorHAnsi"/>
        </w:rPr>
        <w:t xml:space="preserve">: Demonstrated </w:t>
      </w:r>
      <w:r>
        <w:rPr>
          <w:rFonts w:eastAsia="Times New Roman" w:cstheme="minorHAnsi"/>
        </w:rPr>
        <w:t>success</w:t>
      </w:r>
      <w:r w:rsidR="00D4133E" w:rsidRPr="00D4133E">
        <w:rPr>
          <w:rFonts w:eastAsia="Times New Roman" w:cstheme="minorHAnsi"/>
        </w:rPr>
        <w:t xml:space="preserve"> in property development, economic planning, and prior work with </w:t>
      </w:r>
      <w:r>
        <w:rPr>
          <w:rFonts w:eastAsia="Times New Roman" w:cstheme="minorHAnsi"/>
        </w:rPr>
        <w:t>T</w:t>
      </w:r>
      <w:r w:rsidR="00D4133E" w:rsidRPr="00D4133E">
        <w:rPr>
          <w:rFonts w:eastAsia="Times New Roman" w:cstheme="minorHAnsi"/>
        </w:rPr>
        <w:t>ribal nations.</w:t>
      </w:r>
    </w:p>
    <w:p w14:paraId="617E7D72" w14:textId="08F4A057" w:rsidR="00D4133E" w:rsidRPr="00D4133E" w:rsidRDefault="00A65BFC" w:rsidP="00D4133E">
      <w:pPr>
        <w:numPr>
          <w:ilvl w:val="0"/>
          <w:numId w:val="3"/>
        </w:numPr>
        <w:spacing w:before="100" w:beforeAutospacing="1" w:after="100" w:afterAutospacing="1" w:line="240" w:lineRule="auto"/>
        <w:rPr>
          <w:rFonts w:eastAsia="Times New Roman" w:cstheme="minorHAnsi"/>
        </w:rPr>
      </w:pPr>
      <w:r>
        <w:rPr>
          <w:rFonts w:eastAsia="Times New Roman" w:cstheme="minorHAnsi"/>
          <w:b/>
          <w:bCs/>
        </w:rPr>
        <w:t>Key personnel</w:t>
      </w:r>
      <w:r w:rsidR="00D4133E" w:rsidRPr="00D4133E">
        <w:rPr>
          <w:rFonts w:eastAsia="Times New Roman" w:cstheme="minorHAnsi"/>
        </w:rPr>
        <w:t xml:space="preserve">: </w:t>
      </w:r>
      <w:r>
        <w:rPr>
          <w:rFonts w:eastAsia="Times New Roman" w:cstheme="minorHAnsi"/>
        </w:rPr>
        <w:t>Bios</w:t>
      </w:r>
      <w:r w:rsidR="00D4133E" w:rsidRPr="00D4133E">
        <w:rPr>
          <w:rFonts w:eastAsia="Times New Roman" w:cstheme="minorHAnsi"/>
        </w:rPr>
        <w:t>,</w:t>
      </w:r>
      <w:r>
        <w:rPr>
          <w:rFonts w:eastAsia="Times New Roman" w:cstheme="minorHAnsi"/>
        </w:rPr>
        <w:t xml:space="preserve"> roles,</w:t>
      </w:r>
      <w:r w:rsidR="00D4133E" w:rsidRPr="00D4133E">
        <w:rPr>
          <w:rFonts w:eastAsia="Times New Roman" w:cstheme="minorHAnsi"/>
        </w:rPr>
        <w:t xml:space="preserve"> and resumes</w:t>
      </w:r>
      <w:r>
        <w:rPr>
          <w:rFonts w:eastAsia="Times New Roman" w:cstheme="minorHAnsi"/>
        </w:rPr>
        <w:t xml:space="preserve"> of team members</w:t>
      </w:r>
      <w:r w:rsidR="00D4133E" w:rsidRPr="00D4133E">
        <w:rPr>
          <w:rFonts w:eastAsia="Times New Roman" w:cstheme="minorHAnsi"/>
        </w:rPr>
        <w:t>.</w:t>
      </w:r>
    </w:p>
    <w:p w14:paraId="4C9F5DA6" w14:textId="342129C9" w:rsidR="00D4133E" w:rsidRPr="00D4133E" w:rsidRDefault="00D4133E" w:rsidP="00D4133E">
      <w:pPr>
        <w:numPr>
          <w:ilvl w:val="0"/>
          <w:numId w:val="3"/>
        </w:numPr>
        <w:spacing w:before="100" w:beforeAutospacing="1" w:after="100" w:afterAutospacing="1" w:line="240" w:lineRule="auto"/>
        <w:rPr>
          <w:rFonts w:eastAsia="Times New Roman" w:cstheme="minorHAnsi"/>
        </w:rPr>
      </w:pPr>
      <w:r w:rsidRPr="00675A41">
        <w:rPr>
          <w:rFonts w:eastAsia="Times New Roman" w:cstheme="minorHAnsi"/>
          <w:b/>
          <w:bCs/>
        </w:rPr>
        <w:t>Approach</w:t>
      </w:r>
      <w:r w:rsidR="00A65BFC">
        <w:rPr>
          <w:rFonts w:eastAsia="Times New Roman" w:cstheme="minorHAnsi"/>
          <w:b/>
          <w:bCs/>
        </w:rPr>
        <w:t xml:space="preserve"> Overview</w:t>
      </w:r>
      <w:r w:rsidRPr="00D4133E">
        <w:rPr>
          <w:rFonts w:eastAsia="Times New Roman" w:cstheme="minorHAnsi"/>
        </w:rPr>
        <w:t xml:space="preserve">: </w:t>
      </w:r>
      <w:r w:rsidR="00A65BFC" w:rsidRPr="00A65BFC">
        <w:rPr>
          <w:rFonts w:eastAsia="Times New Roman" w:cstheme="minorHAnsi"/>
        </w:rPr>
        <w:t>General methodology for addressing the scope of services</w:t>
      </w:r>
      <w:r w:rsidRPr="00D4133E">
        <w:rPr>
          <w:rFonts w:eastAsia="Times New Roman" w:cstheme="minorHAnsi"/>
        </w:rPr>
        <w:t>.</w:t>
      </w:r>
    </w:p>
    <w:p w14:paraId="18D87DFA" w14:textId="5841B11D" w:rsidR="00D4133E" w:rsidRPr="00D4133E" w:rsidRDefault="00D4133E" w:rsidP="00D4133E">
      <w:pPr>
        <w:numPr>
          <w:ilvl w:val="0"/>
          <w:numId w:val="3"/>
        </w:numPr>
        <w:spacing w:before="100" w:beforeAutospacing="1" w:after="100" w:afterAutospacing="1" w:line="240" w:lineRule="auto"/>
        <w:rPr>
          <w:rFonts w:eastAsia="Times New Roman" w:cstheme="minorHAnsi"/>
        </w:rPr>
      </w:pPr>
      <w:r w:rsidRPr="00675A41">
        <w:rPr>
          <w:rFonts w:eastAsia="Times New Roman" w:cstheme="minorHAnsi"/>
          <w:b/>
          <w:bCs/>
        </w:rPr>
        <w:t>Past Performance</w:t>
      </w:r>
      <w:r w:rsidRPr="00D4133E">
        <w:rPr>
          <w:rFonts w:eastAsia="Times New Roman" w:cstheme="minorHAnsi"/>
        </w:rPr>
        <w:t xml:space="preserve">: At least three references from similar projects (preferably </w:t>
      </w:r>
      <w:r w:rsidR="00A65BFC">
        <w:rPr>
          <w:rFonts w:eastAsia="Times New Roman" w:cstheme="minorHAnsi"/>
        </w:rPr>
        <w:t>T</w:t>
      </w:r>
      <w:r w:rsidRPr="00D4133E">
        <w:rPr>
          <w:rFonts w:eastAsia="Times New Roman" w:cstheme="minorHAnsi"/>
        </w:rPr>
        <w:t>ribal or government).</w:t>
      </w:r>
    </w:p>
    <w:p w14:paraId="1C62901C" w14:textId="77777777" w:rsidR="00A65BFC" w:rsidRDefault="00A65BFC" w:rsidP="00A65BFC">
      <w:pPr>
        <w:numPr>
          <w:ilvl w:val="0"/>
          <w:numId w:val="3"/>
        </w:numPr>
        <w:spacing w:before="100" w:beforeAutospacing="1" w:after="100" w:afterAutospacing="1" w:line="240" w:lineRule="auto"/>
        <w:rPr>
          <w:rFonts w:eastAsia="Times New Roman" w:cstheme="minorHAnsi"/>
        </w:rPr>
      </w:pPr>
      <w:r>
        <w:rPr>
          <w:rFonts w:eastAsia="Times New Roman" w:cstheme="minorHAnsi"/>
          <w:b/>
          <w:bCs/>
        </w:rPr>
        <w:t>Capacity</w:t>
      </w:r>
      <w:r w:rsidR="00D4133E" w:rsidRPr="00D4133E">
        <w:rPr>
          <w:rFonts w:eastAsia="Times New Roman" w:cstheme="minorHAnsi"/>
        </w:rPr>
        <w:t>:</w:t>
      </w:r>
      <w:r>
        <w:rPr>
          <w:rFonts w:eastAsia="Times New Roman" w:cstheme="minorHAnsi"/>
        </w:rPr>
        <w:t xml:space="preserve"> Ability to perform services within the proposed timeline.</w:t>
      </w:r>
    </w:p>
    <w:p w14:paraId="68CA1554" w14:textId="26F6B3BC" w:rsidR="00D4133E" w:rsidRPr="00A65BFC" w:rsidRDefault="00A65BFC" w:rsidP="00A65BFC">
      <w:pPr>
        <w:spacing w:before="100" w:beforeAutospacing="1" w:after="100" w:afterAutospacing="1" w:line="240" w:lineRule="auto"/>
        <w:jc w:val="center"/>
        <w:rPr>
          <w:rFonts w:eastAsia="Times New Roman" w:cstheme="minorHAnsi"/>
        </w:rPr>
      </w:pPr>
      <w:r w:rsidRPr="00A65BFC">
        <w:rPr>
          <w:rFonts w:eastAsia="Times New Roman" w:cstheme="minorHAnsi"/>
          <w:i/>
          <w:iCs/>
        </w:rPr>
        <w:t>Note: A detailed cost proposal is not required at this stage and will be requested from shortlisted firms.</w:t>
      </w:r>
      <w:r w:rsidR="00577F8D">
        <w:rPr>
          <w:rFonts w:eastAsia="Times New Roman" w:cstheme="minorHAnsi"/>
          <w:noProof/>
        </w:rPr>
      </w:r>
      <w:r w:rsidR="00577F8D">
        <w:rPr>
          <w:rFonts w:eastAsia="Times New Roman" w:cstheme="minorHAnsi"/>
          <w:noProof/>
        </w:rPr>
        <w:pict w14:anchorId="0387181D">
          <v:rect id="_x0000_i1030" alt="" style="width:468pt;height:.05pt;mso-width-percent:0;mso-height-percent:0;mso-width-percent:0;mso-height-percent:0" o:hralign="center" o:hrstd="t" o:hr="t" fillcolor="#a0a0a0" stroked="f"/>
        </w:pict>
      </w:r>
    </w:p>
    <w:p w14:paraId="2BA13672" w14:textId="0FCC9CB8" w:rsidR="00D4133E" w:rsidRPr="00D4133E" w:rsidRDefault="00D4133E" w:rsidP="00D4133E">
      <w:pPr>
        <w:spacing w:before="100" w:beforeAutospacing="1" w:after="100" w:afterAutospacing="1" w:line="240" w:lineRule="auto"/>
        <w:outlineLvl w:val="1"/>
        <w:rPr>
          <w:rFonts w:eastAsia="Times New Roman" w:cstheme="minorHAnsi"/>
          <w:b/>
          <w:bCs/>
        </w:rPr>
      </w:pPr>
      <w:r w:rsidRPr="00675A41">
        <w:rPr>
          <w:rFonts w:eastAsia="Times New Roman" w:cstheme="minorHAnsi"/>
          <w:b/>
          <w:bCs/>
        </w:rPr>
        <w:t>6. Timeline</w:t>
      </w:r>
    </w:p>
    <w:p w14:paraId="394A608D" w14:textId="45D4FE46" w:rsidR="00652A04" w:rsidRPr="00652A04" w:rsidRDefault="00652A04" w:rsidP="00652A04">
      <w:pPr>
        <w:numPr>
          <w:ilvl w:val="0"/>
          <w:numId w:val="12"/>
        </w:numPr>
        <w:spacing w:after="0" w:line="240" w:lineRule="auto"/>
        <w:rPr>
          <w:rFonts w:eastAsia="Times New Roman" w:cstheme="minorHAnsi"/>
          <w:b/>
          <w:bCs/>
        </w:rPr>
      </w:pPr>
      <w:r w:rsidRPr="00652A04">
        <w:rPr>
          <w:rFonts w:eastAsia="Times New Roman" w:cstheme="minorHAnsi"/>
          <w:b/>
          <w:bCs/>
        </w:rPr>
        <w:t xml:space="preserve">RFQ Issued: </w:t>
      </w:r>
      <w:r w:rsidRPr="00652A04">
        <w:rPr>
          <w:rFonts w:eastAsia="Times New Roman" w:cstheme="minorHAnsi"/>
        </w:rPr>
        <w:t xml:space="preserve">Friday, December </w:t>
      </w:r>
      <w:r w:rsidR="00F76868">
        <w:rPr>
          <w:rFonts w:eastAsia="Times New Roman" w:cstheme="minorHAnsi"/>
        </w:rPr>
        <w:t>23</w:t>
      </w:r>
      <w:r w:rsidRPr="00652A04">
        <w:rPr>
          <w:rFonts w:eastAsia="Times New Roman" w:cstheme="minorHAnsi"/>
        </w:rPr>
        <w:t>, 2025</w:t>
      </w:r>
    </w:p>
    <w:p w14:paraId="7566D8F6" w14:textId="60718BE4" w:rsidR="00652A04" w:rsidRPr="00652A04" w:rsidRDefault="00652A04" w:rsidP="00652A04">
      <w:pPr>
        <w:numPr>
          <w:ilvl w:val="0"/>
          <w:numId w:val="12"/>
        </w:numPr>
        <w:spacing w:after="0" w:line="240" w:lineRule="auto"/>
        <w:rPr>
          <w:rFonts w:eastAsia="Times New Roman" w:cstheme="minorHAnsi"/>
          <w:b/>
          <w:bCs/>
        </w:rPr>
      </w:pPr>
      <w:r w:rsidRPr="00652A04">
        <w:rPr>
          <w:rFonts w:eastAsia="Times New Roman" w:cstheme="minorHAnsi"/>
          <w:b/>
          <w:bCs/>
        </w:rPr>
        <w:t xml:space="preserve">Deadline for Questions: </w:t>
      </w:r>
      <w:r w:rsidRPr="00652A04">
        <w:rPr>
          <w:rFonts w:eastAsia="Times New Roman" w:cstheme="minorHAnsi"/>
        </w:rPr>
        <w:t>Friday, January 9, 2026</w:t>
      </w:r>
      <w:r w:rsidRPr="00652A04">
        <w:rPr>
          <w:rFonts w:eastAsia="Times New Roman" w:cstheme="minorHAnsi"/>
          <w:b/>
          <w:bCs/>
        </w:rPr>
        <w:t> </w:t>
      </w:r>
    </w:p>
    <w:p w14:paraId="059E4A1C" w14:textId="4B182541" w:rsidR="00652A04" w:rsidRPr="00652A04" w:rsidRDefault="00652A04" w:rsidP="00652A04">
      <w:pPr>
        <w:numPr>
          <w:ilvl w:val="0"/>
          <w:numId w:val="12"/>
        </w:numPr>
        <w:spacing w:after="0" w:line="240" w:lineRule="auto"/>
        <w:rPr>
          <w:rFonts w:eastAsia="Times New Roman" w:cstheme="minorHAnsi"/>
          <w:b/>
          <w:bCs/>
        </w:rPr>
      </w:pPr>
      <w:r w:rsidRPr="00652A04">
        <w:rPr>
          <w:rFonts w:eastAsia="Times New Roman" w:cstheme="minorHAnsi"/>
          <w:b/>
          <w:bCs/>
        </w:rPr>
        <w:t xml:space="preserve">Qualifications Due: </w:t>
      </w:r>
      <w:r w:rsidR="00E831F0">
        <w:rPr>
          <w:rFonts w:eastAsia="Times New Roman" w:cstheme="minorHAnsi"/>
        </w:rPr>
        <w:t>Sunday</w:t>
      </w:r>
      <w:r w:rsidRPr="00652A04">
        <w:rPr>
          <w:rFonts w:eastAsia="Times New Roman" w:cstheme="minorHAnsi"/>
        </w:rPr>
        <w:t>, January 2</w:t>
      </w:r>
      <w:r w:rsidR="00F76868">
        <w:rPr>
          <w:rFonts w:eastAsia="Times New Roman" w:cstheme="minorHAnsi"/>
        </w:rPr>
        <w:t>5</w:t>
      </w:r>
      <w:r w:rsidRPr="00652A04">
        <w:rPr>
          <w:rFonts w:eastAsia="Times New Roman" w:cstheme="minorHAnsi"/>
        </w:rPr>
        <w:t>, 2026</w:t>
      </w:r>
    </w:p>
    <w:p w14:paraId="248DC7A6" w14:textId="77777777" w:rsidR="00652A04" w:rsidRPr="00652A04" w:rsidRDefault="00652A04" w:rsidP="00652A04">
      <w:pPr>
        <w:numPr>
          <w:ilvl w:val="0"/>
          <w:numId w:val="12"/>
        </w:numPr>
        <w:spacing w:after="0" w:line="240" w:lineRule="auto"/>
        <w:rPr>
          <w:rFonts w:eastAsia="Times New Roman" w:cstheme="minorHAnsi"/>
          <w:b/>
          <w:bCs/>
        </w:rPr>
      </w:pPr>
      <w:r w:rsidRPr="00652A04">
        <w:rPr>
          <w:rFonts w:eastAsia="Times New Roman" w:cstheme="minorHAnsi"/>
          <w:b/>
          <w:bCs/>
        </w:rPr>
        <w:t xml:space="preserve">Evaluation &amp; Shortlisting: </w:t>
      </w:r>
      <w:r w:rsidRPr="00652A04">
        <w:rPr>
          <w:rFonts w:eastAsia="Times New Roman" w:cstheme="minorHAnsi"/>
        </w:rPr>
        <w:t>January 26 – January 30, 2026</w:t>
      </w:r>
    </w:p>
    <w:p w14:paraId="6E30FCF9" w14:textId="77777777" w:rsidR="00652A04" w:rsidRPr="00652A04" w:rsidRDefault="00652A04" w:rsidP="00652A04">
      <w:pPr>
        <w:numPr>
          <w:ilvl w:val="0"/>
          <w:numId w:val="12"/>
        </w:numPr>
        <w:spacing w:after="0" w:line="240" w:lineRule="auto"/>
        <w:rPr>
          <w:rFonts w:eastAsia="Times New Roman" w:cstheme="minorHAnsi"/>
          <w:b/>
          <w:bCs/>
        </w:rPr>
      </w:pPr>
      <w:r w:rsidRPr="00652A04">
        <w:rPr>
          <w:rFonts w:eastAsia="Times New Roman" w:cstheme="minorHAnsi"/>
          <w:b/>
          <w:bCs/>
        </w:rPr>
        <w:t xml:space="preserve">Interviews (if applicable): </w:t>
      </w:r>
      <w:r w:rsidRPr="00652A04">
        <w:rPr>
          <w:rFonts w:eastAsia="Times New Roman" w:cstheme="minorHAnsi"/>
        </w:rPr>
        <w:t>Week of February 2, 2026</w:t>
      </w:r>
    </w:p>
    <w:p w14:paraId="6865DC35" w14:textId="77777777" w:rsidR="00652A04" w:rsidRPr="00652A04" w:rsidRDefault="00652A04" w:rsidP="00652A04">
      <w:pPr>
        <w:numPr>
          <w:ilvl w:val="0"/>
          <w:numId w:val="13"/>
        </w:numPr>
        <w:spacing w:after="0" w:line="240" w:lineRule="auto"/>
        <w:rPr>
          <w:rFonts w:eastAsia="Times New Roman" w:cstheme="minorHAnsi"/>
        </w:rPr>
      </w:pPr>
      <w:r w:rsidRPr="00652A04">
        <w:rPr>
          <w:rFonts w:eastAsia="Times New Roman" w:cstheme="minorHAnsi"/>
          <w:b/>
          <w:bCs/>
        </w:rPr>
        <w:t xml:space="preserve">Contract Award: </w:t>
      </w:r>
      <w:r w:rsidRPr="00652A04">
        <w:rPr>
          <w:rFonts w:eastAsia="Times New Roman" w:cstheme="minorHAnsi"/>
        </w:rPr>
        <w:t>Saturday, February 14, 2026 </w:t>
      </w:r>
      <w:r w:rsidRPr="00652A04">
        <w:rPr>
          <w:rFonts w:eastAsia="Times New Roman" w:cstheme="minorHAnsi"/>
          <w:i/>
          <w:iCs/>
        </w:rPr>
        <w:t>(Regular Session of Council)</w:t>
      </w:r>
    </w:p>
    <w:p w14:paraId="26BDD1EB" w14:textId="77777777" w:rsidR="00652A04" w:rsidRPr="00652A04" w:rsidRDefault="00652A04" w:rsidP="00652A04">
      <w:pPr>
        <w:spacing w:after="0" w:line="240" w:lineRule="auto"/>
        <w:rPr>
          <w:rFonts w:eastAsia="Times New Roman" w:cstheme="minorHAnsi"/>
          <w:b/>
          <w:bCs/>
        </w:rPr>
      </w:pPr>
      <w:r w:rsidRPr="00652A04">
        <w:rPr>
          <w:rFonts w:eastAsia="Times New Roman" w:cstheme="minorHAnsi"/>
          <w:b/>
          <w:bCs/>
        </w:rPr>
        <w:t> </w:t>
      </w:r>
    </w:p>
    <w:p w14:paraId="4057805A" w14:textId="77777777" w:rsidR="00D4133E" w:rsidRPr="00D4133E" w:rsidRDefault="00577F8D" w:rsidP="00D4133E">
      <w:pPr>
        <w:spacing w:after="0" w:line="240" w:lineRule="auto"/>
        <w:rPr>
          <w:rFonts w:eastAsia="Times New Roman" w:cstheme="minorHAnsi"/>
        </w:rPr>
      </w:pPr>
      <w:r>
        <w:rPr>
          <w:rFonts w:eastAsia="Times New Roman" w:cstheme="minorHAnsi"/>
          <w:noProof/>
        </w:rPr>
      </w:r>
      <w:r w:rsidR="00577F8D">
        <w:rPr>
          <w:rFonts w:eastAsia="Times New Roman" w:cstheme="minorHAnsi"/>
          <w:noProof/>
        </w:rPr>
        <w:pict w14:anchorId="70B4BC24">
          <v:rect id="_x0000_i1031" alt="" style="width:468pt;height:.05pt;mso-width-percent:0;mso-height-percent:0;mso-width-percent:0;mso-height-percent:0" o:hralign="center" o:hrstd="t" o:hr="t" fillcolor="#a0a0a0" stroked="f"/>
        </w:pict>
      </w:r>
    </w:p>
    <w:p w14:paraId="77E3C60C" w14:textId="77777777" w:rsidR="00D4133E" w:rsidRPr="00D4133E" w:rsidRDefault="00D4133E" w:rsidP="00D4133E">
      <w:pPr>
        <w:spacing w:before="100" w:beforeAutospacing="1" w:after="100" w:afterAutospacing="1" w:line="240" w:lineRule="auto"/>
        <w:outlineLvl w:val="1"/>
        <w:rPr>
          <w:rFonts w:eastAsia="Times New Roman" w:cstheme="minorHAnsi"/>
          <w:b/>
          <w:bCs/>
        </w:rPr>
      </w:pPr>
      <w:r w:rsidRPr="00675A41">
        <w:rPr>
          <w:rFonts w:eastAsia="Times New Roman" w:cstheme="minorHAnsi"/>
          <w:b/>
          <w:bCs/>
        </w:rPr>
        <w:lastRenderedPageBreak/>
        <w:t>7. Submission Instructions</w:t>
      </w:r>
    </w:p>
    <w:p w14:paraId="7831B3E4" w14:textId="461254E2" w:rsidR="00D4133E" w:rsidRPr="00D4133E" w:rsidRDefault="00C76796" w:rsidP="00D4133E">
      <w:pPr>
        <w:numPr>
          <w:ilvl w:val="0"/>
          <w:numId w:val="6"/>
        </w:numPr>
        <w:spacing w:before="100" w:beforeAutospacing="1" w:after="100" w:afterAutospacing="1" w:line="240" w:lineRule="auto"/>
        <w:rPr>
          <w:rFonts w:eastAsia="Times New Roman" w:cstheme="minorHAnsi"/>
        </w:rPr>
      </w:pPr>
      <w:r>
        <w:rPr>
          <w:rFonts w:eastAsia="Times New Roman" w:cstheme="minorHAnsi"/>
        </w:rPr>
        <w:t>Statement of Qualifications</w:t>
      </w:r>
      <w:r w:rsidR="00D4133E" w:rsidRPr="00D4133E">
        <w:rPr>
          <w:rFonts w:eastAsia="Times New Roman" w:cstheme="minorHAnsi"/>
        </w:rPr>
        <w:t xml:space="preserve"> must be submitted electronically in PDF format to: </w:t>
      </w:r>
      <w:r>
        <w:t>r.abrams</w:t>
      </w:r>
      <w:r w:rsidR="00285C68">
        <w:t>@sni.org</w:t>
      </w:r>
    </w:p>
    <w:p w14:paraId="25CF23A5" w14:textId="5A9E0400" w:rsidR="00D4133E" w:rsidRPr="00D4133E" w:rsidRDefault="00D4133E" w:rsidP="00D4133E">
      <w:pPr>
        <w:numPr>
          <w:ilvl w:val="0"/>
          <w:numId w:val="6"/>
        </w:numPr>
        <w:spacing w:before="100" w:beforeAutospacing="1" w:after="100" w:afterAutospacing="1" w:line="240" w:lineRule="auto"/>
        <w:rPr>
          <w:rFonts w:eastAsia="Times New Roman" w:cstheme="minorHAnsi"/>
        </w:rPr>
      </w:pPr>
      <w:r w:rsidRPr="00D4133E">
        <w:rPr>
          <w:rFonts w:eastAsia="Times New Roman" w:cstheme="minorHAnsi"/>
        </w:rPr>
        <w:t xml:space="preserve">Subject Line: </w:t>
      </w:r>
      <w:r w:rsidRPr="00675A41">
        <w:rPr>
          <w:rFonts w:eastAsia="Times New Roman" w:cstheme="minorHAnsi"/>
          <w:b/>
          <w:bCs/>
        </w:rPr>
        <w:t>“RF</w:t>
      </w:r>
      <w:r w:rsidR="00487791">
        <w:rPr>
          <w:rFonts w:eastAsia="Times New Roman" w:cstheme="minorHAnsi"/>
          <w:b/>
          <w:bCs/>
        </w:rPr>
        <w:t>Q</w:t>
      </w:r>
      <w:r w:rsidRPr="00675A41">
        <w:rPr>
          <w:rFonts w:eastAsia="Times New Roman" w:cstheme="minorHAnsi"/>
          <w:b/>
          <w:bCs/>
        </w:rPr>
        <w:t xml:space="preserve"> Submission—</w:t>
      </w:r>
      <w:r w:rsidR="003A3620" w:rsidRPr="003A3620">
        <w:rPr>
          <w:rFonts w:eastAsia="Times New Roman" w:cstheme="minorHAnsi"/>
          <w:b/>
          <w:bCs/>
        </w:rPr>
        <w:t>Economic Development Strategy</w:t>
      </w:r>
      <w:r w:rsidR="00C76796">
        <w:rPr>
          <w:rFonts w:eastAsia="Times New Roman" w:cstheme="minorHAnsi"/>
          <w:b/>
          <w:bCs/>
        </w:rPr>
        <w:t>”</w:t>
      </w:r>
    </w:p>
    <w:p w14:paraId="1697477D" w14:textId="77777777" w:rsidR="00D4133E" w:rsidRPr="00D4133E" w:rsidRDefault="00577F8D" w:rsidP="00D4133E">
      <w:pPr>
        <w:spacing w:after="0" w:line="240" w:lineRule="auto"/>
        <w:rPr>
          <w:rFonts w:eastAsia="Times New Roman" w:cstheme="minorHAnsi"/>
        </w:rPr>
      </w:pPr>
      <w:r>
        <w:rPr>
          <w:rFonts w:eastAsia="Times New Roman" w:cstheme="minorHAnsi"/>
          <w:noProof/>
        </w:rPr>
      </w:r>
      <w:r w:rsidR="00577F8D">
        <w:rPr>
          <w:rFonts w:eastAsia="Times New Roman" w:cstheme="minorHAnsi"/>
          <w:noProof/>
        </w:rPr>
        <w:pict w14:anchorId="60A2A657">
          <v:rect id="_x0000_i1032" alt="" style="width:468pt;height:.05pt;mso-width-percent:0;mso-height-percent:0;mso-width-percent:0;mso-height-percent:0" o:hralign="center" o:hrstd="t" o:hr="t" fillcolor="#a0a0a0" stroked="f"/>
        </w:pict>
      </w:r>
    </w:p>
    <w:p w14:paraId="449E3205" w14:textId="07086C45" w:rsidR="00D4133E" w:rsidRPr="00D4133E" w:rsidRDefault="00D4133E" w:rsidP="00D4133E">
      <w:pPr>
        <w:spacing w:before="100" w:beforeAutospacing="1" w:after="100" w:afterAutospacing="1" w:line="240" w:lineRule="auto"/>
        <w:outlineLvl w:val="1"/>
        <w:rPr>
          <w:rFonts w:eastAsia="Times New Roman" w:cstheme="minorHAnsi"/>
          <w:b/>
          <w:bCs/>
        </w:rPr>
      </w:pPr>
      <w:r w:rsidRPr="00675A41">
        <w:rPr>
          <w:rFonts w:eastAsia="Times New Roman" w:cstheme="minorHAnsi"/>
          <w:b/>
          <w:bCs/>
        </w:rPr>
        <w:t xml:space="preserve">8. </w:t>
      </w:r>
      <w:r w:rsidR="00E16868">
        <w:rPr>
          <w:rFonts w:eastAsia="Times New Roman" w:cstheme="minorHAnsi"/>
          <w:b/>
          <w:bCs/>
        </w:rPr>
        <w:t>Seneca Nation</w:t>
      </w:r>
      <w:r w:rsidRPr="00675A41">
        <w:rPr>
          <w:rFonts w:eastAsia="Times New Roman" w:cstheme="minorHAnsi"/>
          <w:b/>
          <w:bCs/>
        </w:rPr>
        <w:t xml:space="preserve"> Rights &amp; Conditions</w:t>
      </w:r>
    </w:p>
    <w:p w14:paraId="03F1B8B8" w14:textId="662BD351" w:rsidR="00D4133E" w:rsidRPr="00D4133E" w:rsidRDefault="00D4133E" w:rsidP="00D4133E">
      <w:pPr>
        <w:numPr>
          <w:ilvl w:val="0"/>
          <w:numId w:val="7"/>
        </w:numPr>
        <w:spacing w:before="100" w:beforeAutospacing="1" w:after="100" w:afterAutospacing="1" w:line="240" w:lineRule="auto"/>
        <w:rPr>
          <w:rFonts w:eastAsia="Times New Roman" w:cstheme="minorHAnsi"/>
        </w:rPr>
      </w:pPr>
      <w:r w:rsidRPr="00D4133E">
        <w:rPr>
          <w:rFonts w:eastAsia="Times New Roman" w:cstheme="minorHAnsi"/>
        </w:rPr>
        <w:t xml:space="preserve">The </w:t>
      </w:r>
      <w:r w:rsidR="00E16868">
        <w:rPr>
          <w:rFonts w:eastAsia="Times New Roman" w:cstheme="minorHAnsi"/>
        </w:rPr>
        <w:t>Seneca Nation</w:t>
      </w:r>
      <w:r w:rsidRPr="00D4133E">
        <w:rPr>
          <w:rFonts w:eastAsia="Times New Roman" w:cstheme="minorHAnsi"/>
        </w:rPr>
        <w:t xml:space="preserve"> reserves the right to accept or reject any proposal.</w:t>
      </w:r>
    </w:p>
    <w:p w14:paraId="0CB3905B" w14:textId="57BA654E" w:rsidR="004C5EE0" w:rsidRPr="00C76796" w:rsidRDefault="00D4133E" w:rsidP="002A69BF">
      <w:pPr>
        <w:numPr>
          <w:ilvl w:val="0"/>
          <w:numId w:val="7"/>
        </w:numPr>
        <w:spacing w:before="100" w:beforeAutospacing="1" w:after="100" w:afterAutospacing="1" w:line="240" w:lineRule="auto"/>
      </w:pPr>
      <w:r w:rsidRPr="00E16868">
        <w:rPr>
          <w:rFonts w:eastAsia="Times New Roman" w:cstheme="minorHAnsi"/>
        </w:rPr>
        <w:t xml:space="preserve">All </w:t>
      </w:r>
      <w:r w:rsidR="002D21C3" w:rsidRPr="002D21C3">
        <w:rPr>
          <w:rFonts w:eastAsia="Times New Roman" w:cstheme="minorHAnsi"/>
        </w:rPr>
        <w:t>data, analyses, reports, financial models, and</w:t>
      </w:r>
      <w:r w:rsidR="002D21C3">
        <w:rPr>
          <w:rFonts w:eastAsia="Times New Roman" w:cstheme="minorHAnsi"/>
        </w:rPr>
        <w:t xml:space="preserve"> </w:t>
      </w:r>
      <w:r w:rsidRPr="00E16868">
        <w:rPr>
          <w:rFonts w:eastAsia="Times New Roman" w:cstheme="minorHAnsi"/>
        </w:rPr>
        <w:t xml:space="preserve">work products become the property of </w:t>
      </w:r>
      <w:r w:rsidR="003A3620">
        <w:rPr>
          <w:rFonts w:eastAsia="Times New Roman" w:cstheme="minorHAnsi"/>
        </w:rPr>
        <w:t xml:space="preserve">the </w:t>
      </w:r>
      <w:r w:rsidR="00675A41" w:rsidRPr="00E16868">
        <w:rPr>
          <w:rFonts w:eastAsia="Times New Roman" w:cstheme="minorHAnsi"/>
        </w:rPr>
        <w:t>Seneca Nation.</w:t>
      </w:r>
    </w:p>
    <w:p w14:paraId="4BFF86F7" w14:textId="7E44B855" w:rsidR="00C76796" w:rsidRDefault="00C76796" w:rsidP="002A69BF">
      <w:pPr>
        <w:numPr>
          <w:ilvl w:val="0"/>
          <w:numId w:val="7"/>
        </w:numPr>
        <w:spacing w:before="100" w:beforeAutospacing="1" w:after="100" w:afterAutospacing="1" w:line="240" w:lineRule="auto"/>
      </w:pPr>
      <w:r w:rsidRPr="00C76796">
        <w:t xml:space="preserve">The Seneca Nation encourages submissions from Native-owned firms and those with demonstrated experience working with </w:t>
      </w:r>
      <w:r>
        <w:t>T</w:t>
      </w:r>
      <w:r w:rsidRPr="00C76796">
        <w:t>ribal governments and communities</w:t>
      </w:r>
    </w:p>
    <w:p w14:paraId="6AE2B3CA" w14:textId="7E5D5928" w:rsidR="00C76796" w:rsidRDefault="00C76796" w:rsidP="002A69BF">
      <w:pPr>
        <w:numPr>
          <w:ilvl w:val="0"/>
          <w:numId w:val="7"/>
        </w:numPr>
        <w:spacing w:before="100" w:beforeAutospacing="1" w:after="100" w:afterAutospacing="1" w:line="240" w:lineRule="auto"/>
      </w:pPr>
      <w:r w:rsidRPr="00C76796">
        <w:t>All information submitted will be treated as confidential. Firms must disclose any potential conflicts of interest that may affect their ability to perform the services impartially.</w:t>
      </w:r>
    </w:p>
    <w:p w14:paraId="4B336B82" w14:textId="593DEE2C" w:rsidR="00C76796" w:rsidRDefault="00C76796" w:rsidP="002A69BF">
      <w:pPr>
        <w:numPr>
          <w:ilvl w:val="0"/>
          <w:numId w:val="7"/>
        </w:numPr>
        <w:spacing w:before="100" w:beforeAutospacing="1" w:after="100" w:afterAutospacing="1" w:line="240" w:lineRule="auto"/>
      </w:pPr>
      <w:r w:rsidRPr="00C76796">
        <w:t>The Seneca Nation reserves the right to amend this RFQ or issue clarifications. Any updates will be shared with all firms that have expressed interest.</w:t>
      </w:r>
    </w:p>
    <w:p w14:paraId="386D07F3" w14:textId="4F9B31AB" w:rsidR="00085FE1" w:rsidRDefault="00577F8D" w:rsidP="00085FE1">
      <w:pPr>
        <w:spacing w:before="100" w:beforeAutospacing="1" w:after="100" w:afterAutospacing="1" w:line="240" w:lineRule="auto"/>
        <w:rPr>
          <w:rFonts w:eastAsia="Times New Roman" w:cstheme="minorHAnsi"/>
        </w:rPr>
      </w:pPr>
      <w:r>
        <w:rPr>
          <w:rFonts w:eastAsia="Times New Roman" w:cstheme="minorHAnsi"/>
          <w:noProof/>
        </w:rPr>
      </w:r>
      <w:r w:rsidR="00577F8D">
        <w:rPr>
          <w:rFonts w:eastAsia="Times New Roman" w:cstheme="minorHAnsi"/>
          <w:noProof/>
        </w:rPr>
        <w:pict w14:anchorId="49D6C6F3">
          <v:rect id="_x0000_i1033" alt="" style="width:468pt;height:.05pt;mso-width-percent:0;mso-height-percent:0;mso-width-percent:0;mso-height-percent:0" o:hralign="center" o:hrstd="t" o:hr="t" fillcolor="#a0a0a0" stroked="f"/>
        </w:pict>
      </w:r>
    </w:p>
    <w:p w14:paraId="7F7538A9" w14:textId="0D9C960F" w:rsidR="0003583A" w:rsidRPr="0003583A" w:rsidRDefault="0003583A" w:rsidP="0003583A">
      <w:pPr>
        <w:spacing w:before="100" w:beforeAutospacing="1" w:after="100" w:afterAutospacing="1" w:line="240" w:lineRule="auto"/>
        <w:rPr>
          <w:b/>
          <w:bCs/>
        </w:rPr>
      </w:pPr>
      <w:r w:rsidRPr="0003583A">
        <w:rPr>
          <w:b/>
          <w:bCs/>
        </w:rPr>
        <w:t>9. Evaluation Criteria</w:t>
      </w:r>
    </w:p>
    <w:p w14:paraId="4F0BA989" w14:textId="1A8F7C34" w:rsidR="0003583A" w:rsidRPr="0003583A" w:rsidRDefault="0003583A" w:rsidP="0003583A">
      <w:pPr>
        <w:spacing w:before="100" w:beforeAutospacing="1" w:after="100" w:afterAutospacing="1" w:line="240" w:lineRule="auto"/>
      </w:pPr>
      <w:r w:rsidRPr="0003583A">
        <w:t>Statements of Qualifications will be evaluated based on the following criteria:</w:t>
      </w:r>
    </w:p>
    <w:p w14:paraId="0D73D1DA" w14:textId="77777777" w:rsidR="0003583A" w:rsidRPr="0003583A" w:rsidRDefault="0003583A" w:rsidP="0003583A">
      <w:pPr>
        <w:numPr>
          <w:ilvl w:val="0"/>
          <w:numId w:val="14"/>
        </w:numPr>
        <w:spacing w:before="100" w:beforeAutospacing="1" w:after="100" w:afterAutospacing="1" w:line="240" w:lineRule="auto"/>
      </w:pPr>
      <w:r w:rsidRPr="0003583A">
        <w:t>Demonstrated experience in economic development, property development, and strategic planning</w:t>
      </w:r>
    </w:p>
    <w:p w14:paraId="2F464CF2" w14:textId="77777777" w:rsidR="0003583A" w:rsidRPr="0003583A" w:rsidRDefault="0003583A" w:rsidP="0003583A">
      <w:pPr>
        <w:numPr>
          <w:ilvl w:val="0"/>
          <w:numId w:val="14"/>
        </w:numPr>
        <w:spacing w:before="100" w:beforeAutospacing="1" w:after="100" w:afterAutospacing="1" w:line="240" w:lineRule="auto"/>
      </w:pPr>
      <w:r w:rsidRPr="0003583A">
        <w:t>Experience working with Tribal governments or sovereign entities</w:t>
      </w:r>
    </w:p>
    <w:p w14:paraId="3702B4F5" w14:textId="77777777" w:rsidR="0003583A" w:rsidRPr="0003583A" w:rsidRDefault="0003583A" w:rsidP="0003583A">
      <w:pPr>
        <w:numPr>
          <w:ilvl w:val="0"/>
          <w:numId w:val="14"/>
        </w:numPr>
        <w:spacing w:before="100" w:beforeAutospacing="1" w:after="100" w:afterAutospacing="1" w:line="240" w:lineRule="auto"/>
      </w:pPr>
      <w:r w:rsidRPr="0003583A">
        <w:t>Qualifications and experience of key personnel</w:t>
      </w:r>
    </w:p>
    <w:p w14:paraId="7DE4FB0F" w14:textId="77777777" w:rsidR="0003583A" w:rsidRPr="0003583A" w:rsidRDefault="0003583A" w:rsidP="0003583A">
      <w:pPr>
        <w:numPr>
          <w:ilvl w:val="0"/>
          <w:numId w:val="14"/>
        </w:numPr>
        <w:spacing w:before="100" w:beforeAutospacing="1" w:after="100" w:afterAutospacing="1" w:line="240" w:lineRule="auto"/>
      </w:pPr>
      <w:r w:rsidRPr="0003583A">
        <w:t>Demonstrated understanding of Tribal governance, sovereignty, and cultural considerations</w:t>
      </w:r>
    </w:p>
    <w:p w14:paraId="54806968" w14:textId="77777777" w:rsidR="0003583A" w:rsidRPr="0003583A" w:rsidRDefault="0003583A" w:rsidP="0003583A">
      <w:pPr>
        <w:numPr>
          <w:ilvl w:val="0"/>
          <w:numId w:val="14"/>
        </w:numPr>
        <w:spacing w:before="100" w:beforeAutospacing="1" w:after="100" w:afterAutospacing="1" w:line="240" w:lineRule="auto"/>
      </w:pPr>
      <w:r w:rsidRPr="0003583A">
        <w:t>Approach and methodology for addressing the Scope of Work</w:t>
      </w:r>
    </w:p>
    <w:p w14:paraId="5D589777" w14:textId="77777777" w:rsidR="0003583A" w:rsidRPr="0003583A" w:rsidRDefault="0003583A" w:rsidP="0003583A">
      <w:pPr>
        <w:numPr>
          <w:ilvl w:val="0"/>
          <w:numId w:val="14"/>
        </w:numPr>
        <w:spacing w:before="100" w:beforeAutospacing="1" w:after="100" w:afterAutospacing="1" w:line="240" w:lineRule="auto"/>
      </w:pPr>
      <w:r w:rsidRPr="0003583A">
        <w:t>Capacity and ability to perform services within the anticipated timeframe</w:t>
      </w:r>
    </w:p>
    <w:p w14:paraId="2AB7A485" w14:textId="77777777" w:rsidR="0003583A" w:rsidRPr="0003583A" w:rsidRDefault="0003583A" w:rsidP="0003583A">
      <w:pPr>
        <w:numPr>
          <w:ilvl w:val="0"/>
          <w:numId w:val="14"/>
        </w:numPr>
        <w:spacing w:before="100" w:beforeAutospacing="1" w:after="100" w:afterAutospacing="1" w:line="240" w:lineRule="auto"/>
      </w:pPr>
      <w:r w:rsidRPr="0003583A">
        <w:t>Past performance and references</w:t>
      </w:r>
    </w:p>
    <w:p w14:paraId="63082CD6" w14:textId="77777777" w:rsidR="0003583A" w:rsidRDefault="0003583A" w:rsidP="00085FE1">
      <w:pPr>
        <w:spacing w:before="100" w:beforeAutospacing="1" w:after="100" w:afterAutospacing="1" w:line="240" w:lineRule="auto"/>
      </w:pPr>
    </w:p>
    <w:sectPr w:rsidR="00035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42DF8"/>
    <w:multiLevelType w:val="multilevel"/>
    <w:tmpl w:val="8CF8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A11AC"/>
    <w:multiLevelType w:val="hybridMultilevel"/>
    <w:tmpl w:val="5358CA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D631E3"/>
    <w:multiLevelType w:val="multilevel"/>
    <w:tmpl w:val="1F2A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F5A61"/>
    <w:multiLevelType w:val="multilevel"/>
    <w:tmpl w:val="0286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037C3"/>
    <w:multiLevelType w:val="multilevel"/>
    <w:tmpl w:val="37B8FB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9270DB"/>
    <w:multiLevelType w:val="multilevel"/>
    <w:tmpl w:val="AC90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043049"/>
    <w:multiLevelType w:val="hybridMultilevel"/>
    <w:tmpl w:val="1DEAE8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5555E0"/>
    <w:multiLevelType w:val="multilevel"/>
    <w:tmpl w:val="71E8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AE72F6"/>
    <w:multiLevelType w:val="hybridMultilevel"/>
    <w:tmpl w:val="2A2C6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780797"/>
    <w:multiLevelType w:val="multilevel"/>
    <w:tmpl w:val="A66E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8C0B4E"/>
    <w:multiLevelType w:val="hybridMultilevel"/>
    <w:tmpl w:val="33B4EF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C604D50"/>
    <w:multiLevelType w:val="multilevel"/>
    <w:tmpl w:val="81AA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E068DF"/>
    <w:multiLevelType w:val="multilevel"/>
    <w:tmpl w:val="F4C2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F8477D"/>
    <w:multiLevelType w:val="multilevel"/>
    <w:tmpl w:val="7DD4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9262857">
    <w:abstractNumId w:val="4"/>
  </w:num>
  <w:num w:numId="2" w16cid:durableId="1834492820">
    <w:abstractNumId w:val="13"/>
  </w:num>
  <w:num w:numId="3" w16cid:durableId="1956477012">
    <w:abstractNumId w:val="5"/>
  </w:num>
  <w:num w:numId="4" w16cid:durableId="890194083">
    <w:abstractNumId w:val="3"/>
  </w:num>
  <w:num w:numId="5" w16cid:durableId="364059785">
    <w:abstractNumId w:val="7"/>
  </w:num>
  <w:num w:numId="6" w16cid:durableId="1250427773">
    <w:abstractNumId w:val="12"/>
  </w:num>
  <w:num w:numId="7" w16cid:durableId="1637292392">
    <w:abstractNumId w:val="0"/>
  </w:num>
  <w:num w:numId="8" w16cid:durableId="1541938034">
    <w:abstractNumId w:val="8"/>
  </w:num>
  <w:num w:numId="9" w16cid:durableId="1706253277">
    <w:abstractNumId w:val="6"/>
  </w:num>
  <w:num w:numId="10" w16cid:durableId="819417591">
    <w:abstractNumId w:val="1"/>
  </w:num>
  <w:num w:numId="11" w16cid:durableId="142628110">
    <w:abstractNumId w:val="10"/>
  </w:num>
  <w:num w:numId="12" w16cid:durableId="982386730">
    <w:abstractNumId w:val="11"/>
  </w:num>
  <w:num w:numId="13" w16cid:durableId="1347829440">
    <w:abstractNumId w:val="9"/>
  </w:num>
  <w:num w:numId="14" w16cid:durableId="711079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3E"/>
    <w:rsid w:val="0003583A"/>
    <w:rsid w:val="00082169"/>
    <w:rsid w:val="00085FE1"/>
    <w:rsid w:val="00173CC5"/>
    <w:rsid w:val="002739D8"/>
    <w:rsid w:val="00285C68"/>
    <w:rsid w:val="002D21C3"/>
    <w:rsid w:val="003A3620"/>
    <w:rsid w:val="003A7CA6"/>
    <w:rsid w:val="003D61BB"/>
    <w:rsid w:val="003E43EF"/>
    <w:rsid w:val="00487791"/>
    <w:rsid w:val="004A4C6B"/>
    <w:rsid w:val="004C5EE0"/>
    <w:rsid w:val="004C6621"/>
    <w:rsid w:val="004F3B17"/>
    <w:rsid w:val="00564CEB"/>
    <w:rsid w:val="00577F8D"/>
    <w:rsid w:val="005F0112"/>
    <w:rsid w:val="0060044E"/>
    <w:rsid w:val="006350FE"/>
    <w:rsid w:val="00642421"/>
    <w:rsid w:val="00652A04"/>
    <w:rsid w:val="00675A41"/>
    <w:rsid w:val="006868B2"/>
    <w:rsid w:val="006D29C9"/>
    <w:rsid w:val="00784646"/>
    <w:rsid w:val="0089571F"/>
    <w:rsid w:val="008B54E7"/>
    <w:rsid w:val="009012BB"/>
    <w:rsid w:val="009333F2"/>
    <w:rsid w:val="009B07A0"/>
    <w:rsid w:val="00A47227"/>
    <w:rsid w:val="00A65BFC"/>
    <w:rsid w:val="00B6740F"/>
    <w:rsid w:val="00B7534C"/>
    <w:rsid w:val="00BE378C"/>
    <w:rsid w:val="00C0458B"/>
    <w:rsid w:val="00C76796"/>
    <w:rsid w:val="00C86360"/>
    <w:rsid w:val="00D4133E"/>
    <w:rsid w:val="00D572CC"/>
    <w:rsid w:val="00DB50AC"/>
    <w:rsid w:val="00DC0209"/>
    <w:rsid w:val="00DE7F90"/>
    <w:rsid w:val="00E16868"/>
    <w:rsid w:val="00E26178"/>
    <w:rsid w:val="00E831F0"/>
    <w:rsid w:val="00F17063"/>
    <w:rsid w:val="00F76868"/>
    <w:rsid w:val="00FF7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441B7"/>
  <w15:chartTrackingRefBased/>
  <w15:docId w15:val="{2E23CA2A-DAB6-49DA-BCCC-1067CF06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13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413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33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4133E"/>
    <w:rPr>
      <w:rFonts w:ascii="Times New Roman" w:eastAsia="Times New Roman" w:hAnsi="Times New Roman" w:cs="Times New Roman"/>
      <w:b/>
      <w:bCs/>
      <w:sz w:val="36"/>
      <w:szCs w:val="36"/>
    </w:rPr>
  </w:style>
  <w:style w:type="character" w:styleId="Strong">
    <w:name w:val="Strong"/>
    <w:basedOn w:val="DefaultParagraphFont"/>
    <w:uiPriority w:val="22"/>
    <w:qFormat/>
    <w:rsid w:val="00D4133E"/>
    <w:rPr>
      <w:b/>
      <w:bCs/>
    </w:rPr>
  </w:style>
  <w:style w:type="paragraph" w:styleId="NormalWeb">
    <w:name w:val="Normal (Web)"/>
    <w:basedOn w:val="Normal"/>
    <w:uiPriority w:val="99"/>
    <w:semiHidden/>
    <w:unhideWhenUsed/>
    <w:rsid w:val="00D413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4133E"/>
    <w:rPr>
      <w:color w:val="0563C1" w:themeColor="hyperlink"/>
      <w:u w:val="single"/>
    </w:rPr>
  </w:style>
  <w:style w:type="character" w:styleId="UnresolvedMention">
    <w:name w:val="Unresolved Mention"/>
    <w:basedOn w:val="DefaultParagraphFont"/>
    <w:uiPriority w:val="99"/>
    <w:semiHidden/>
    <w:unhideWhenUsed/>
    <w:rsid w:val="00D4133E"/>
    <w:rPr>
      <w:color w:val="605E5C"/>
      <w:shd w:val="clear" w:color="auto" w:fill="E1DFDD"/>
    </w:rPr>
  </w:style>
  <w:style w:type="character" w:styleId="CommentReference">
    <w:name w:val="annotation reference"/>
    <w:basedOn w:val="DefaultParagraphFont"/>
    <w:uiPriority w:val="99"/>
    <w:semiHidden/>
    <w:unhideWhenUsed/>
    <w:rsid w:val="004C6621"/>
    <w:rPr>
      <w:sz w:val="16"/>
      <w:szCs w:val="16"/>
    </w:rPr>
  </w:style>
  <w:style w:type="paragraph" w:styleId="CommentText">
    <w:name w:val="annotation text"/>
    <w:basedOn w:val="Normal"/>
    <w:link w:val="CommentTextChar"/>
    <w:uiPriority w:val="99"/>
    <w:unhideWhenUsed/>
    <w:rsid w:val="004C6621"/>
    <w:pPr>
      <w:spacing w:line="240" w:lineRule="auto"/>
    </w:pPr>
    <w:rPr>
      <w:sz w:val="20"/>
      <w:szCs w:val="20"/>
    </w:rPr>
  </w:style>
  <w:style w:type="character" w:customStyle="1" w:styleId="CommentTextChar">
    <w:name w:val="Comment Text Char"/>
    <w:basedOn w:val="DefaultParagraphFont"/>
    <w:link w:val="CommentText"/>
    <w:uiPriority w:val="99"/>
    <w:rsid w:val="004C6621"/>
    <w:rPr>
      <w:sz w:val="20"/>
      <w:szCs w:val="20"/>
    </w:rPr>
  </w:style>
  <w:style w:type="paragraph" w:styleId="CommentSubject">
    <w:name w:val="annotation subject"/>
    <w:basedOn w:val="CommentText"/>
    <w:next w:val="CommentText"/>
    <w:link w:val="CommentSubjectChar"/>
    <w:uiPriority w:val="99"/>
    <w:semiHidden/>
    <w:unhideWhenUsed/>
    <w:rsid w:val="004C6621"/>
    <w:rPr>
      <w:b/>
      <w:bCs/>
    </w:rPr>
  </w:style>
  <w:style w:type="character" w:customStyle="1" w:styleId="CommentSubjectChar">
    <w:name w:val="Comment Subject Char"/>
    <w:basedOn w:val="CommentTextChar"/>
    <w:link w:val="CommentSubject"/>
    <w:uiPriority w:val="99"/>
    <w:semiHidden/>
    <w:rsid w:val="004C6621"/>
    <w:rPr>
      <w:b/>
      <w:bCs/>
      <w:sz w:val="20"/>
      <w:szCs w:val="20"/>
    </w:rPr>
  </w:style>
  <w:style w:type="paragraph" w:styleId="BalloonText">
    <w:name w:val="Balloon Text"/>
    <w:basedOn w:val="Normal"/>
    <w:link w:val="BalloonTextChar"/>
    <w:uiPriority w:val="99"/>
    <w:semiHidden/>
    <w:unhideWhenUsed/>
    <w:rsid w:val="004C66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621"/>
    <w:rPr>
      <w:rFonts w:ascii="Segoe UI" w:hAnsi="Segoe UI" w:cs="Segoe UI"/>
      <w:sz w:val="18"/>
      <w:szCs w:val="18"/>
    </w:rPr>
  </w:style>
  <w:style w:type="paragraph" w:styleId="ListParagraph">
    <w:name w:val="List Paragraph"/>
    <w:basedOn w:val="Normal"/>
    <w:uiPriority w:val="34"/>
    <w:qFormat/>
    <w:rsid w:val="00C86360"/>
    <w:pPr>
      <w:ind w:left="720"/>
      <w:contextualSpacing/>
    </w:pPr>
  </w:style>
  <w:style w:type="paragraph" w:styleId="Revision">
    <w:name w:val="Revision"/>
    <w:hidden/>
    <w:uiPriority w:val="99"/>
    <w:semiHidden/>
    <w:rsid w:val="00DE7F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26F149472BB542B61E7472B7D64008" ma:contentTypeVersion="10" ma:contentTypeDescription="Create a new document." ma:contentTypeScope="" ma:versionID="d5c3066ff638934b00d3c6e975053039">
  <xsd:schema xmlns:xsd="http://www.w3.org/2001/XMLSchema" xmlns:xs="http://www.w3.org/2001/XMLSchema" xmlns:p="http://schemas.microsoft.com/office/2006/metadata/properties" xmlns:ns3="43e5c85a-65a3-4ade-bcc2-c91f3506c56e" targetNamespace="http://schemas.microsoft.com/office/2006/metadata/properties" ma:root="true" ma:fieldsID="6f81bfb6b699eeb8d85a6cc402b2e1e9" ns3:_="">
    <xsd:import namespace="43e5c85a-65a3-4ade-bcc2-c91f3506c56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5c85a-65a3-4ade-bcc2-c91f3506c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445F-2715-4ED6-9CCA-E6381EDE4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5c85a-65a3-4ade-bcc2-c91f3506c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ED5243-CA4F-403A-AC47-49C1C8E51D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A440F4-F99B-40D9-A971-1DF3E21C396D}">
  <ds:schemaRefs>
    <ds:schemaRef ds:uri="http://schemas.microsoft.com/sharepoint/v3/contenttype/forms"/>
  </ds:schemaRefs>
</ds:datastoreItem>
</file>

<file path=customXml/itemProps4.xml><?xml version="1.0" encoding="utf-8"?>
<ds:datastoreItem xmlns:ds="http://schemas.openxmlformats.org/officeDocument/2006/customXml" ds:itemID="{44D86272-ACE9-4844-8D18-9A8524650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Seneca Nation of Indians</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Lovell</dc:creator>
  <cp:keywords/>
  <dc:description/>
  <cp:lastModifiedBy>Xanthe John</cp:lastModifiedBy>
  <cp:revision>2</cp:revision>
  <dcterms:created xsi:type="dcterms:W3CDTF">2025-12-23T19:44:00Z</dcterms:created>
  <dcterms:modified xsi:type="dcterms:W3CDTF">2025-12-23T19:44:00Z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0x0101001526F149472BB542B61E7472B7D64008</vt:lpwstr>
  </property>
  <property fmtid="{D5CDD505-2E9C-101B-9397-08002B2CF9AE}" pid="3" name="GrammarlyDocumentId">
    <vt:lpwstr>822a1a93-daa3-4488-b7c9-346668175162</vt:lpwstr>
  </property>
</Properties>
</file>